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0ABE8" w14:textId="30A479C2" w:rsidR="262BF4B1" w:rsidRDefault="262BF4B1">
      <w:bookmarkStart w:id="0" w:name="_GoBack"/>
      <w:bookmarkEnd w:id="0"/>
    </w:p>
    <w:p w14:paraId="30DFD8DA" w14:textId="77777777" w:rsidR="0073747F" w:rsidRDefault="0073747F"/>
    <w:p w14:paraId="277B2EC7" w14:textId="77777777" w:rsidR="00DA28C7" w:rsidRPr="00E8364D" w:rsidRDefault="00AA6887">
      <w:r>
        <w:rPr>
          <w:noProof/>
          <w:lang w:eastAsia="nb-NO"/>
        </w:rPr>
        <w:object w:dxaOrig="1440" w:dyaOrig="1440" w14:anchorId="38A24C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291.2pt;margin-top:28.4pt;width:207.6pt;height:51.25pt;z-index:-251658752;visibility:visible;mso-wrap-edited:f;mso-width-percent:0;mso-height-percent:0;mso-position-vertical-relative:page;mso-width-percent:0;mso-height-percent:0" o:allowincell="f" fillcolor="window">
            <v:imagedata r:id="rId11" o:title=""/>
            <w10:wrap anchory="page"/>
          </v:shape>
          <o:OLEObject Type="Embed" ProgID="Word.Picture.8" ShapeID="_x0000_s1026" DrawAspect="Content" ObjectID="_1582025102" r:id="rId12"/>
        </w:object>
      </w:r>
    </w:p>
    <w:p w14:paraId="52F07054" w14:textId="09E0CCC7" w:rsidR="0073747F" w:rsidRDefault="009B3605" w:rsidP="009B3605">
      <w:pPr>
        <w:pStyle w:val="Tittel"/>
        <w:rPr>
          <w:rFonts w:eastAsia="Arial"/>
        </w:rPr>
      </w:pPr>
      <w:r>
        <w:rPr>
          <w:rFonts w:eastAsia="Arial"/>
        </w:rPr>
        <w:t>Referat Store Brevik Velforening</w:t>
      </w:r>
    </w:p>
    <w:p w14:paraId="36B4B35D" w14:textId="462F08AB" w:rsidR="0073747F" w:rsidRDefault="0073747F" w:rsidP="7B6A30AE">
      <w:pPr>
        <w:rPr>
          <w:rFonts w:ascii="Arial" w:eastAsia="Arial" w:hAnsi="Arial" w:cs="Arial"/>
          <w:b/>
          <w:bCs/>
        </w:rPr>
      </w:pPr>
    </w:p>
    <w:p w14:paraId="156C72E6" w14:textId="77777777" w:rsidR="009B3605" w:rsidRDefault="009B3605" w:rsidP="7B6A30AE">
      <w:pPr>
        <w:rPr>
          <w:rFonts w:ascii="Arial" w:eastAsia="Arial" w:hAnsi="Arial" w:cs="Arial"/>
          <w:b/>
          <w:bCs/>
        </w:rPr>
      </w:pPr>
    </w:p>
    <w:tbl>
      <w:tblPr>
        <w:tblStyle w:val="Rutenettabell6fargerik"/>
        <w:tblW w:w="0" w:type="auto"/>
        <w:tblLook w:val="04A0" w:firstRow="1" w:lastRow="0" w:firstColumn="1" w:lastColumn="0" w:noHBand="0" w:noVBand="1"/>
      </w:tblPr>
      <w:tblGrid>
        <w:gridCol w:w="1271"/>
        <w:gridCol w:w="8073"/>
      </w:tblGrid>
      <w:tr w:rsidR="009B3605" w14:paraId="46510AD9" w14:textId="77777777" w:rsidTr="009B36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6428024" w14:textId="5CA18DE3" w:rsidR="009B3605" w:rsidRPr="009B3605" w:rsidRDefault="009B3605" w:rsidP="009B3605">
            <w:pPr>
              <w:tabs>
                <w:tab w:val="left" w:pos="780"/>
              </w:tabs>
              <w:rPr>
                <w:rFonts w:ascii="Arial" w:eastAsia="Arial" w:hAnsi="Arial" w:cs="Arial"/>
                <w:bCs w:val="0"/>
              </w:rPr>
            </w:pPr>
            <w:r>
              <w:rPr>
                <w:rFonts w:ascii="Arial" w:eastAsia="Arial" w:hAnsi="Arial" w:cs="Arial"/>
                <w:bCs w:val="0"/>
              </w:rPr>
              <w:t>Dato/tid</w:t>
            </w:r>
          </w:p>
        </w:tc>
        <w:tc>
          <w:tcPr>
            <w:tcW w:w="8073" w:type="dxa"/>
          </w:tcPr>
          <w:p w14:paraId="603AAECE" w14:textId="33501A16" w:rsidR="009B3605" w:rsidRPr="009B3605" w:rsidRDefault="005C15B0" w:rsidP="7B6A30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</w:rPr>
            </w:pPr>
            <w:r>
              <w:rPr>
                <w:rFonts w:ascii="Arial" w:eastAsia="Arial" w:hAnsi="Arial" w:cs="Arial"/>
                <w:b w:val="0"/>
                <w:bCs w:val="0"/>
              </w:rPr>
              <w:t>12</w:t>
            </w:r>
            <w:r w:rsidR="009B3605" w:rsidRPr="009B3605">
              <w:rPr>
                <w:rFonts w:ascii="Arial" w:eastAsia="Arial" w:hAnsi="Arial" w:cs="Arial"/>
                <w:b w:val="0"/>
                <w:bCs w:val="0"/>
              </w:rPr>
              <w:t xml:space="preserve">. </w:t>
            </w:r>
            <w:r>
              <w:rPr>
                <w:rFonts w:ascii="Arial" w:eastAsia="Arial" w:hAnsi="Arial" w:cs="Arial"/>
                <w:b w:val="0"/>
                <w:bCs w:val="0"/>
              </w:rPr>
              <w:t>februar</w:t>
            </w:r>
            <w:r w:rsidR="00D17645">
              <w:rPr>
                <w:rFonts w:ascii="Arial" w:eastAsia="Arial" w:hAnsi="Arial" w:cs="Arial"/>
                <w:b w:val="0"/>
                <w:bCs w:val="0"/>
              </w:rPr>
              <w:t xml:space="preserve"> </w:t>
            </w:r>
            <w:r>
              <w:rPr>
                <w:rFonts w:ascii="Arial" w:eastAsia="Arial" w:hAnsi="Arial" w:cs="Arial"/>
                <w:b w:val="0"/>
                <w:bCs w:val="0"/>
              </w:rPr>
              <w:t>2018</w:t>
            </w:r>
            <w:r w:rsidR="009B3605" w:rsidRPr="009B3605">
              <w:rPr>
                <w:rFonts w:ascii="Arial" w:eastAsia="Arial" w:hAnsi="Arial" w:cs="Arial"/>
                <w:b w:val="0"/>
                <w:bCs w:val="0"/>
              </w:rPr>
              <w:t xml:space="preserve"> fra 19.00</w:t>
            </w:r>
            <w:r w:rsidR="00747D96">
              <w:rPr>
                <w:rFonts w:ascii="Arial" w:eastAsia="Arial" w:hAnsi="Arial" w:cs="Arial"/>
                <w:b w:val="0"/>
                <w:bCs w:val="0"/>
              </w:rPr>
              <w:t xml:space="preserve"> til 23.00</w:t>
            </w:r>
          </w:p>
        </w:tc>
      </w:tr>
      <w:tr w:rsidR="009B3605" w14:paraId="1CE5D939" w14:textId="77777777" w:rsidTr="005C1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E1A03E5" w14:textId="1F131DC0" w:rsidR="009B3605" w:rsidRPr="009B3605" w:rsidRDefault="009B3605" w:rsidP="7B6A30AE">
            <w:pPr>
              <w:rPr>
                <w:rFonts w:ascii="Arial" w:eastAsia="Arial" w:hAnsi="Arial" w:cs="Arial"/>
                <w:bCs w:val="0"/>
              </w:rPr>
            </w:pPr>
            <w:r>
              <w:rPr>
                <w:rFonts w:ascii="Arial" w:eastAsia="Arial" w:hAnsi="Arial" w:cs="Arial"/>
                <w:bCs w:val="0"/>
              </w:rPr>
              <w:t>Sted</w:t>
            </w:r>
          </w:p>
        </w:tc>
        <w:tc>
          <w:tcPr>
            <w:tcW w:w="8073" w:type="dxa"/>
          </w:tcPr>
          <w:p w14:paraId="37143299" w14:textId="01AC4FCB" w:rsidR="009B3605" w:rsidRPr="009B3605" w:rsidRDefault="005C15B0" w:rsidP="7B6A30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Tykkemyr 1, Moss</w:t>
            </w:r>
          </w:p>
        </w:tc>
      </w:tr>
      <w:tr w:rsidR="009B3605" w14:paraId="6E022137" w14:textId="77777777" w:rsidTr="00E35E28">
        <w:trPr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8CB17AE" w14:textId="3C52D184" w:rsidR="009B3605" w:rsidRPr="009B3605" w:rsidRDefault="009B3605" w:rsidP="7B6A30AE">
            <w:pPr>
              <w:rPr>
                <w:rFonts w:ascii="Arial" w:eastAsia="Arial" w:hAnsi="Arial" w:cs="Arial"/>
                <w:bCs w:val="0"/>
              </w:rPr>
            </w:pPr>
            <w:r w:rsidRPr="009B3605">
              <w:rPr>
                <w:rFonts w:ascii="Arial" w:eastAsia="Arial" w:hAnsi="Arial" w:cs="Arial"/>
                <w:bCs w:val="0"/>
              </w:rPr>
              <w:t>Til stede</w:t>
            </w:r>
          </w:p>
        </w:tc>
        <w:tc>
          <w:tcPr>
            <w:tcW w:w="8073" w:type="dxa"/>
          </w:tcPr>
          <w:p w14:paraId="62583BFC" w14:textId="5EADA0B7" w:rsidR="009B3605" w:rsidRPr="00E35E28" w:rsidRDefault="009B3605" w:rsidP="7B6A3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Cs/>
              </w:rPr>
              <w:t>Ulrik Meisner (UM - leder)</w:t>
            </w:r>
            <w:r>
              <w:rPr>
                <w:rFonts w:ascii="Arial" w:eastAsia="Arial" w:hAnsi="Arial" w:cs="Arial"/>
              </w:rPr>
              <w:t>, Vidar Lian (VL – nestleder),</w:t>
            </w:r>
            <w:r w:rsidR="005C15B0">
              <w:rPr>
                <w:rFonts w:ascii="Arial" w:eastAsia="Arial" w:hAnsi="Arial" w:cs="Arial"/>
              </w:rPr>
              <w:t xml:space="preserve"> </w:t>
            </w:r>
            <w:r w:rsidRPr="009B3605">
              <w:rPr>
                <w:rFonts w:ascii="Arial" w:eastAsia="Arial" w:hAnsi="Arial" w:cs="Arial"/>
              </w:rPr>
              <w:t>Morten Børud</w:t>
            </w:r>
            <w:r w:rsidR="00E773FF">
              <w:rPr>
                <w:rFonts w:ascii="Arial" w:eastAsia="Arial" w:hAnsi="Arial" w:cs="Arial"/>
              </w:rPr>
              <w:t xml:space="preserve"> (MB – felt 1)</w:t>
            </w:r>
            <w:r w:rsidR="005F2BE1">
              <w:rPr>
                <w:rFonts w:ascii="Arial" w:eastAsia="Arial" w:hAnsi="Arial" w:cs="Arial"/>
              </w:rPr>
              <w:t xml:space="preserve">, Oddbjørg </w:t>
            </w:r>
            <w:r w:rsidR="00EA56B1">
              <w:rPr>
                <w:rFonts w:ascii="Arial" w:eastAsia="Arial" w:hAnsi="Arial" w:cs="Arial"/>
              </w:rPr>
              <w:t>Reitan</w:t>
            </w:r>
            <w:r w:rsidR="005F2BE1">
              <w:rPr>
                <w:rFonts w:ascii="Arial" w:eastAsia="Arial" w:hAnsi="Arial" w:cs="Arial"/>
              </w:rPr>
              <w:t xml:space="preserve"> Nørbech (ON</w:t>
            </w:r>
            <w:r w:rsidR="005C15B0">
              <w:rPr>
                <w:rFonts w:ascii="Arial" w:eastAsia="Arial" w:hAnsi="Arial" w:cs="Arial"/>
              </w:rPr>
              <w:t xml:space="preserve"> – Felt 3) og </w:t>
            </w:r>
            <w:r w:rsidR="00D17645">
              <w:rPr>
                <w:rFonts w:ascii="Arial" w:eastAsia="Arial" w:hAnsi="Arial" w:cs="Arial"/>
              </w:rPr>
              <w:t>Knut Kinnerød (KK – felt F)</w:t>
            </w:r>
          </w:p>
        </w:tc>
      </w:tr>
      <w:tr w:rsidR="009B3605" w14:paraId="6B0FD4A2" w14:textId="77777777" w:rsidTr="005C1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4A64711" w14:textId="1FFA09FC" w:rsidR="009B3605" w:rsidRPr="009B3605" w:rsidRDefault="009B3605" w:rsidP="7B6A30AE">
            <w:pPr>
              <w:rPr>
                <w:rFonts w:ascii="Arial" w:eastAsia="Arial" w:hAnsi="Arial" w:cs="Arial"/>
                <w:bCs w:val="0"/>
              </w:rPr>
            </w:pPr>
            <w:r>
              <w:rPr>
                <w:rFonts w:ascii="Arial" w:eastAsia="Arial" w:hAnsi="Arial" w:cs="Arial"/>
                <w:bCs w:val="0"/>
              </w:rPr>
              <w:t>Forfall</w:t>
            </w:r>
          </w:p>
        </w:tc>
        <w:tc>
          <w:tcPr>
            <w:tcW w:w="8073" w:type="dxa"/>
          </w:tcPr>
          <w:p w14:paraId="0A01330B" w14:textId="28A9F699" w:rsidR="009B3605" w:rsidRPr="009B3605" w:rsidRDefault="005C15B0" w:rsidP="7B6A30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</w:rPr>
              <w:t>Yngve Romsvik (YR - sekretær), Øystein Rusnes (ØR – felt 2) og Niclas Skärström (NS – felt U)</w:t>
            </w:r>
          </w:p>
        </w:tc>
      </w:tr>
    </w:tbl>
    <w:p w14:paraId="741B58EE" w14:textId="6A680464" w:rsidR="00E773FF" w:rsidRDefault="00E773FF">
      <w:pPr>
        <w:rPr>
          <w:rFonts w:ascii="Arial" w:eastAsia="Arial" w:hAnsi="Arial" w:cs="Arial"/>
        </w:rPr>
      </w:pPr>
    </w:p>
    <w:p w14:paraId="0B8A97FE" w14:textId="77777777" w:rsidR="002A739A" w:rsidRDefault="002A739A">
      <w:pPr>
        <w:rPr>
          <w:rFonts w:ascii="Arial" w:eastAsia="Arial" w:hAnsi="Arial" w:cs="Arial"/>
        </w:rPr>
      </w:pPr>
    </w:p>
    <w:p w14:paraId="536DE9CE" w14:textId="1AF243BD" w:rsidR="00EA56B1" w:rsidRDefault="00EA56B1" w:rsidP="0028110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1.</w:t>
      </w:r>
      <w:r>
        <w:rPr>
          <w:rFonts w:ascii="Arial" w:eastAsia="Arial" w:hAnsi="Arial" w:cs="Arial"/>
          <w:b/>
        </w:rPr>
        <w:tab/>
      </w:r>
      <w:r w:rsidR="000C142E">
        <w:rPr>
          <w:rFonts w:ascii="Arial" w:eastAsia="Arial" w:hAnsi="Arial" w:cs="Arial"/>
          <w:b/>
        </w:rPr>
        <w:t>Oppdatering på møte med Vestby Kommune v/UM</w:t>
      </w:r>
    </w:p>
    <w:p w14:paraId="2318156C" w14:textId="58380065" w:rsidR="007F0BAF" w:rsidRDefault="007F0BAF" w:rsidP="0028110C">
      <w:pPr>
        <w:rPr>
          <w:rFonts w:ascii="Arial" w:eastAsia="Arial" w:hAnsi="Arial" w:cs="Arial"/>
          <w:b/>
        </w:rPr>
      </w:pPr>
    </w:p>
    <w:p w14:paraId="7773F81B" w14:textId="4197F3EB" w:rsidR="00CC4B4A" w:rsidRDefault="000C142E" w:rsidP="0028110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Gjennomgang og orientering etter møtet velforeningen hadde med Vestby Kommune den 25.januar. </w:t>
      </w:r>
    </w:p>
    <w:p w14:paraId="614C3534" w14:textId="7D756009" w:rsidR="004B3A0D" w:rsidRDefault="000C142E" w:rsidP="0028110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Nærmere informasjon vil komme senere.</w:t>
      </w:r>
    </w:p>
    <w:p w14:paraId="69718AA9" w14:textId="77777777" w:rsidR="00DA7201" w:rsidRDefault="00DA7201" w:rsidP="0028110C">
      <w:pPr>
        <w:rPr>
          <w:rFonts w:ascii="Arial" w:eastAsia="Arial" w:hAnsi="Arial" w:cs="Arial"/>
          <w:b/>
        </w:rPr>
      </w:pPr>
    </w:p>
    <w:p w14:paraId="572062F5" w14:textId="1467ACE7" w:rsidR="00D17645" w:rsidRDefault="00444947" w:rsidP="0028110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2.</w:t>
      </w:r>
      <w:r>
        <w:rPr>
          <w:rFonts w:ascii="Arial" w:eastAsia="Arial" w:hAnsi="Arial" w:cs="Arial"/>
          <w:b/>
        </w:rPr>
        <w:tab/>
      </w:r>
      <w:r w:rsidR="000C142E">
        <w:rPr>
          <w:rFonts w:ascii="Arial" w:eastAsia="Arial" w:hAnsi="Arial" w:cs="Arial"/>
          <w:b/>
        </w:rPr>
        <w:t>Navnesak fra Kartverket</w:t>
      </w:r>
      <w:r>
        <w:rPr>
          <w:rFonts w:ascii="Arial" w:eastAsia="Arial" w:hAnsi="Arial" w:cs="Arial"/>
          <w:b/>
        </w:rPr>
        <w:t xml:space="preserve"> v/ UM</w:t>
      </w:r>
    </w:p>
    <w:p w14:paraId="28D7C878" w14:textId="3F9A3533" w:rsidR="00CC4B4A" w:rsidRDefault="00CC4B4A" w:rsidP="0028110C">
      <w:pPr>
        <w:rPr>
          <w:rFonts w:ascii="Arial" w:eastAsia="Arial" w:hAnsi="Arial" w:cs="Arial"/>
          <w:b/>
        </w:rPr>
      </w:pPr>
    </w:p>
    <w:p w14:paraId="5E5B7E38" w14:textId="26DA3AFB" w:rsidR="00ED3945" w:rsidRPr="003D1729" w:rsidRDefault="00ED3945" w:rsidP="00ED3945">
      <w:pPr>
        <w:widowControl w:val="0"/>
        <w:autoSpaceDE w:val="0"/>
        <w:autoSpaceDN w:val="0"/>
        <w:adjustRightInd w:val="0"/>
        <w:spacing w:after="240"/>
        <w:rPr>
          <w:rFonts w:ascii="Arial" w:eastAsia="MS Mincho" w:hAnsi="Arial" w:cs="Arial"/>
          <w:lang w:eastAsia="nb-NO"/>
        </w:rPr>
      </w:pPr>
      <w:r w:rsidRPr="00ED3945">
        <w:rPr>
          <w:rFonts w:ascii="Arial" w:hAnsi="Arial" w:cs="Arial"/>
          <w:lang w:eastAsia="nb-NO"/>
        </w:rPr>
        <w:t>Kartverket har varslet oppstart av navnesak for flere stedsnavn i Vestby kommune. Navnesaken blir reist for å avklare riktig skrivemåte for offentlig bruk.</w:t>
      </w:r>
      <w:r w:rsidRPr="00ED3945">
        <w:rPr>
          <w:rFonts w:ascii="MS Mincho" w:eastAsia="MS Mincho" w:hAnsi="MS Mincho" w:cs="MS Mincho"/>
          <w:lang w:eastAsia="nb-NO"/>
        </w:rPr>
        <w:t> </w:t>
      </w:r>
      <w:r w:rsidR="003D1729">
        <w:rPr>
          <w:rFonts w:ascii="Arial" w:eastAsia="MS Mincho" w:hAnsi="Arial" w:cs="Arial"/>
          <w:lang w:eastAsia="nb-NO"/>
        </w:rPr>
        <w:t>Saken sendes også til historielaget og Soon og Omegn Vel.</w:t>
      </w:r>
    </w:p>
    <w:p w14:paraId="5A62F4D7" w14:textId="0ACDDD11" w:rsidR="00CC4B4A" w:rsidRPr="003D1729" w:rsidRDefault="00ED3945" w:rsidP="003D1729">
      <w:pPr>
        <w:widowControl w:val="0"/>
        <w:autoSpaceDE w:val="0"/>
        <w:autoSpaceDN w:val="0"/>
        <w:adjustRightInd w:val="0"/>
        <w:spacing w:after="240"/>
        <w:rPr>
          <w:rFonts w:ascii="Arial" w:eastAsia="MS Mincho" w:hAnsi="Arial" w:cs="Arial"/>
          <w:lang w:eastAsia="nb-NO"/>
        </w:rPr>
      </w:pPr>
      <w:r>
        <w:rPr>
          <w:rFonts w:ascii="Arial" w:eastAsia="MS Mincho" w:hAnsi="Arial" w:cs="Arial"/>
          <w:lang w:eastAsia="nb-NO"/>
        </w:rPr>
        <w:t xml:space="preserve">Styret </w:t>
      </w:r>
      <w:r w:rsidR="00FA60B5">
        <w:rPr>
          <w:rFonts w:ascii="Arial" w:eastAsia="MS Mincho" w:hAnsi="Arial" w:cs="Arial"/>
          <w:lang w:eastAsia="nb-NO"/>
        </w:rPr>
        <w:t xml:space="preserve">v/UM </w:t>
      </w:r>
      <w:r>
        <w:rPr>
          <w:rFonts w:ascii="Arial" w:eastAsia="MS Mincho" w:hAnsi="Arial" w:cs="Arial"/>
          <w:lang w:eastAsia="nb-NO"/>
        </w:rPr>
        <w:t>behandler saken og gir tilbakemelding</w:t>
      </w:r>
      <w:r w:rsidR="003D1729">
        <w:rPr>
          <w:rFonts w:ascii="Arial" w:eastAsia="MS Mincho" w:hAnsi="Arial" w:cs="Arial"/>
          <w:lang w:eastAsia="nb-NO"/>
        </w:rPr>
        <w:t xml:space="preserve"> til kommunen</w:t>
      </w:r>
      <w:r>
        <w:rPr>
          <w:rFonts w:ascii="Arial" w:eastAsia="MS Mincho" w:hAnsi="Arial" w:cs="Arial"/>
          <w:lang w:eastAsia="nb-NO"/>
        </w:rPr>
        <w:t xml:space="preserve"> innen fristen, </w:t>
      </w:r>
      <w:r w:rsidR="003D1729">
        <w:rPr>
          <w:rFonts w:ascii="Arial" w:eastAsia="MS Mincho" w:hAnsi="Arial" w:cs="Arial"/>
          <w:lang w:eastAsia="nb-NO"/>
        </w:rPr>
        <w:t xml:space="preserve">5. Mars. </w:t>
      </w:r>
    </w:p>
    <w:p w14:paraId="439BFD08" w14:textId="77777777" w:rsidR="00DA7201" w:rsidRDefault="00DA7201" w:rsidP="0028110C">
      <w:pPr>
        <w:rPr>
          <w:rFonts w:ascii="Arial" w:eastAsia="Arial" w:hAnsi="Arial" w:cs="Arial"/>
          <w:b/>
        </w:rPr>
      </w:pPr>
    </w:p>
    <w:p w14:paraId="5151C1EC" w14:textId="7C5191E4" w:rsidR="00444947" w:rsidRDefault="00444947" w:rsidP="00444947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3.</w:t>
      </w:r>
      <w:r>
        <w:rPr>
          <w:rFonts w:ascii="Arial" w:eastAsia="Arial" w:hAnsi="Arial" w:cs="Arial"/>
          <w:b/>
        </w:rPr>
        <w:tab/>
      </w:r>
      <w:r w:rsidR="003D1729">
        <w:rPr>
          <w:rFonts w:ascii="Arial" w:eastAsia="Arial" w:hAnsi="Arial" w:cs="Arial"/>
          <w:b/>
        </w:rPr>
        <w:t>Tilbakemeldinger fra lokale feltmøter</w:t>
      </w:r>
    </w:p>
    <w:p w14:paraId="00A2CA07" w14:textId="6CDDF991" w:rsidR="00903357" w:rsidRDefault="00903357" w:rsidP="00444947">
      <w:pPr>
        <w:rPr>
          <w:rFonts w:ascii="Arial" w:eastAsia="Arial" w:hAnsi="Arial" w:cs="Arial"/>
          <w:b/>
        </w:rPr>
      </w:pPr>
    </w:p>
    <w:p w14:paraId="67F8CDF8" w14:textId="77777777" w:rsidR="00F70988" w:rsidRDefault="003D1729" w:rsidP="0044494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Det har vært avholdt flere feltmøter m/valg i velforeningen den siste tiden. Valgkomiteen har bistått i møtene. </w:t>
      </w:r>
    </w:p>
    <w:p w14:paraId="0E4F84CB" w14:textId="77777777" w:rsidR="00F70988" w:rsidRDefault="00F70988" w:rsidP="00444947">
      <w:pPr>
        <w:rPr>
          <w:rFonts w:ascii="Arial" w:eastAsia="Arial" w:hAnsi="Arial" w:cs="Arial"/>
        </w:rPr>
      </w:pPr>
    </w:p>
    <w:p w14:paraId="0FFF6943" w14:textId="0C572EC8" w:rsidR="005C6397" w:rsidRDefault="00F70988" w:rsidP="00444947">
      <w:pPr>
        <w:rPr>
          <w:rFonts w:ascii="Arial" w:eastAsia="Arial" w:hAnsi="Arial" w:cs="Arial"/>
        </w:rPr>
      </w:pPr>
      <w:r w:rsidRPr="00F70988">
        <w:rPr>
          <w:rFonts w:ascii="Arial" w:eastAsia="Arial" w:hAnsi="Arial" w:cs="Arial"/>
          <w:b/>
        </w:rPr>
        <w:t>FELT 1:</w:t>
      </w:r>
      <w:r>
        <w:rPr>
          <w:rFonts w:ascii="Arial" w:eastAsia="Arial" w:hAnsi="Arial" w:cs="Arial"/>
        </w:rPr>
        <w:t xml:space="preserve"> </w:t>
      </w:r>
      <w:r w:rsidR="003D1729">
        <w:rPr>
          <w:rFonts w:ascii="Arial" w:eastAsia="Arial" w:hAnsi="Arial" w:cs="Arial"/>
        </w:rPr>
        <w:t xml:space="preserve">Morten Børud orienterte om </w:t>
      </w:r>
      <w:r w:rsidR="00827F84">
        <w:rPr>
          <w:rFonts w:ascii="Arial" w:eastAsia="Arial" w:hAnsi="Arial" w:cs="Arial"/>
        </w:rPr>
        <w:t xml:space="preserve">at felt 1 har innstilt ham videre som feltets leder før årsmøtet. </w:t>
      </w:r>
    </w:p>
    <w:p w14:paraId="5C298EF3" w14:textId="2CDECA4D" w:rsidR="00827F84" w:rsidRDefault="009356B3" w:rsidP="0044494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Dugnadsdato på felt 1 ble satt til</w:t>
      </w:r>
      <w:r w:rsidR="00C56AD8">
        <w:rPr>
          <w:rFonts w:ascii="Arial" w:eastAsia="Arial" w:hAnsi="Arial" w:cs="Arial"/>
        </w:rPr>
        <w:t xml:space="preserve"> lørdag 21. April. </w:t>
      </w:r>
    </w:p>
    <w:p w14:paraId="2E55E35F" w14:textId="77777777" w:rsidR="000401C3" w:rsidRDefault="000401C3" w:rsidP="00444947">
      <w:pPr>
        <w:rPr>
          <w:rFonts w:ascii="Arial" w:eastAsia="Arial" w:hAnsi="Arial" w:cs="Arial"/>
        </w:rPr>
      </w:pPr>
    </w:p>
    <w:p w14:paraId="07AA747E" w14:textId="637CD74D" w:rsidR="00F70988" w:rsidRDefault="00F70988" w:rsidP="00444947">
      <w:pPr>
        <w:rPr>
          <w:rFonts w:ascii="Arial" w:eastAsia="Arial" w:hAnsi="Arial" w:cs="Arial"/>
        </w:rPr>
      </w:pPr>
      <w:r w:rsidRPr="00F70988">
        <w:rPr>
          <w:rFonts w:ascii="Arial" w:eastAsia="Arial" w:hAnsi="Arial" w:cs="Arial"/>
          <w:b/>
        </w:rPr>
        <w:t xml:space="preserve">FELT 3: </w:t>
      </w:r>
      <w:r>
        <w:rPr>
          <w:rFonts w:ascii="Arial" w:eastAsia="Arial" w:hAnsi="Arial" w:cs="Arial"/>
        </w:rPr>
        <w:t xml:space="preserve">Oddbjørg R. Nørbech ble innstilt som feltleder på felt 3 under feltmøtet den 1. Februar. </w:t>
      </w:r>
    </w:p>
    <w:p w14:paraId="4A68C8F3" w14:textId="509DF0A1" w:rsidR="000401C3" w:rsidRDefault="000401C3" w:rsidP="0044494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Eget møtereferat fra møtet på felt 3 legges snarlig ut på felt 3 sin underfane </w:t>
      </w:r>
      <w:r w:rsidR="00924438">
        <w:rPr>
          <w:rFonts w:ascii="Arial" w:eastAsia="Arial" w:hAnsi="Arial" w:cs="Arial"/>
        </w:rPr>
        <w:t xml:space="preserve">”Om oss” </w:t>
      </w:r>
      <w:r>
        <w:rPr>
          <w:rFonts w:ascii="Arial" w:eastAsia="Arial" w:hAnsi="Arial" w:cs="Arial"/>
        </w:rPr>
        <w:t>på SBVEL`s hjemmesider:</w:t>
      </w:r>
      <w:r w:rsidR="00924438">
        <w:rPr>
          <w:rFonts w:ascii="Arial" w:eastAsia="Arial" w:hAnsi="Arial" w:cs="Arial"/>
        </w:rPr>
        <w:t xml:space="preserve"> </w:t>
      </w:r>
      <w:hyperlink r:id="rId13" w:history="1">
        <w:r w:rsidRPr="00CF28FE">
          <w:rPr>
            <w:rStyle w:val="Hyperkobling"/>
            <w:rFonts w:ascii="Arial" w:eastAsia="Arial" w:hAnsi="Arial" w:cs="Arial"/>
          </w:rPr>
          <w:t>http://sbvel.vel247.no/omoss/omoss_03/</w:t>
        </w:r>
      </w:hyperlink>
    </w:p>
    <w:p w14:paraId="73CAE943" w14:textId="77777777" w:rsidR="00827F84" w:rsidRPr="00DA7201" w:rsidRDefault="00827F84" w:rsidP="00444947">
      <w:pPr>
        <w:rPr>
          <w:rFonts w:ascii="Arial" w:eastAsia="Arial" w:hAnsi="Arial" w:cs="Arial"/>
        </w:rPr>
      </w:pPr>
    </w:p>
    <w:p w14:paraId="16ECA0E2" w14:textId="77777777" w:rsidR="00DA7201" w:rsidRDefault="00DA7201" w:rsidP="00444947">
      <w:pPr>
        <w:rPr>
          <w:rFonts w:ascii="Arial" w:eastAsia="Arial" w:hAnsi="Arial" w:cs="Arial"/>
          <w:b/>
        </w:rPr>
      </w:pPr>
    </w:p>
    <w:p w14:paraId="52870AF4" w14:textId="33F08CAF" w:rsidR="00444947" w:rsidRPr="00444947" w:rsidRDefault="00444947" w:rsidP="00444947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4.</w:t>
      </w:r>
      <w:r>
        <w:rPr>
          <w:rFonts w:ascii="Arial" w:eastAsia="Arial" w:hAnsi="Arial" w:cs="Arial"/>
          <w:b/>
        </w:rPr>
        <w:tab/>
      </w:r>
      <w:r w:rsidR="00924438">
        <w:rPr>
          <w:rFonts w:ascii="Arial" w:eastAsia="Arial" w:hAnsi="Arial" w:cs="Arial"/>
          <w:b/>
        </w:rPr>
        <w:t>Brev om måking fra beboere</w:t>
      </w:r>
    </w:p>
    <w:p w14:paraId="6B82A9B8" w14:textId="61C94787" w:rsidR="00DA7201" w:rsidRDefault="00DA7201" w:rsidP="00444947">
      <w:pPr>
        <w:rPr>
          <w:rFonts w:ascii="Arial" w:eastAsia="Arial" w:hAnsi="Arial" w:cs="Arial"/>
          <w:b/>
        </w:rPr>
      </w:pPr>
    </w:p>
    <w:p w14:paraId="5B3A8E9E" w14:textId="52F7E4BF" w:rsidR="009910A6" w:rsidRDefault="009910A6" w:rsidP="009910A6">
      <w:pPr>
        <w:pStyle w:val="Ingenmellomrom"/>
      </w:pPr>
      <w:r>
        <w:t xml:space="preserve">Styret mottok 7/2 et brev fra beboere innerst i Linerleveien. dvs. nr. 14 (bnr 876), 12 (bnr 875), 16 (bnr 877) og 18 (bnr 878) som erfarer at kommunen hverken vil brøyte eller strø i deres del av veien. Det samme gjelder tidvis også for nr. 20 (bnr 879) og 25 (bnr 880). </w:t>
      </w:r>
    </w:p>
    <w:p w14:paraId="707E2EC5" w14:textId="77777777" w:rsidR="009910A6" w:rsidRDefault="009910A6" w:rsidP="009910A6">
      <w:pPr>
        <w:pStyle w:val="Ingenmellomrom"/>
      </w:pPr>
    </w:p>
    <w:p w14:paraId="33D52092" w14:textId="6FAE4F86" w:rsidR="009910A6" w:rsidRDefault="009910A6" w:rsidP="009910A6">
      <w:pPr>
        <w:pStyle w:val="Ingenmellomrom"/>
      </w:pPr>
      <w:r>
        <w:t>Flere av beboerne har vært i kontakt med representanter for kommunen om problemstillingen, og de har alle fått forskjellige begrunnelser for hvorfor deres del av Linerleveien ikke blir brøy</w:t>
      </w:r>
      <w:r w:rsidR="00C74929">
        <w:t>tet / strødd fra kommunens side. Argumentene er f.eks:</w:t>
      </w:r>
    </w:p>
    <w:p w14:paraId="124F5530" w14:textId="2EBC0D79" w:rsidR="009910A6" w:rsidRDefault="00C74929" w:rsidP="009910A6">
      <w:pPr>
        <w:pStyle w:val="Ingenmellomrom"/>
        <w:numPr>
          <w:ilvl w:val="0"/>
          <w:numId w:val="50"/>
        </w:numPr>
      </w:pPr>
      <w:r>
        <w:t>Denne delen av</w:t>
      </w:r>
      <w:r w:rsidR="009910A6">
        <w:t xml:space="preserve"> Linerleveien er ikke kommunal vei. Servicetorget har pr. tlf. bekreftet at hele Linerleveien er kommunal og skal brøytes.</w:t>
      </w:r>
    </w:p>
    <w:p w14:paraId="0883C53E" w14:textId="77777777" w:rsidR="009910A6" w:rsidRDefault="009910A6" w:rsidP="009910A6">
      <w:pPr>
        <w:pStyle w:val="Ingenmellomrom"/>
        <w:numPr>
          <w:ilvl w:val="0"/>
          <w:numId w:val="50"/>
        </w:numPr>
      </w:pPr>
      <w:r>
        <w:t>Det er ikke veilys på denne strekningen (ca. 50 meter?), og da skal den ikke brøytes.</w:t>
      </w:r>
    </w:p>
    <w:p w14:paraId="423294D8" w14:textId="77777777" w:rsidR="009910A6" w:rsidRDefault="009910A6" w:rsidP="009910A6">
      <w:pPr>
        <w:pStyle w:val="Ingenmellomrom"/>
        <w:numPr>
          <w:ilvl w:val="0"/>
          <w:numId w:val="50"/>
        </w:numPr>
      </w:pPr>
      <w:r>
        <w:t>Brøytemannskaper får ikke snudd brøytebil/traktor</w:t>
      </w:r>
    </w:p>
    <w:p w14:paraId="2984FA96" w14:textId="77777777" w:rsidR="009910A6" w:rsidRDefault="009910A6" w:rsidP="009910A6">
      <w:pPr>
        <w:pStyle w:val="Ingenmellomrom"/>
        <w:numPr>
          <w:ilvl w:val="0"/>
          <w:numId w:val="50"/>
        </w:numPr>
      </w:pPr>
      <w:r>
        <w:t>Brøytemannskaper har ikke noe sted å legge snøen fra denne del av veien</w:t>
      </w:r>
    </w:p>
    <w:p w14:paraId="7F5DA6EE" w14:textId="77777777" w:rsidR="00C74929" w:rsidRDefault="00C74929" w:rsidP="00C74929">
      <w:pPr>
        <w:pStyle w:val="Ingenmellomrom"/>
      </w:pPr>
    </w:p>
    <w:p w14:paraId="46D9FFB5" w14:textId="0EE3E7C1" w:rsidR="00C74929" w:rsidRDefault="00C74929" w:rsidP="00C74929">
      <w:pPr>
        <w:pStyle w:val="Ingenmellomrom"/>
      </w:pPr>
      <w:r>
        <w:lastRenderedPageBreak/>
        <w:t>Styret gjennomgikk brevet og konkluderte med at denne delen av Linerleveien er Vestby Kommunes ansvar. Styret vedtok videre at brev fra SBVEL vil bli sendt til kommunen med oppford</w:t>
      </w:r>
      <w:r w:rsidR="00DF03AB">
        <w:t>ring om å finne en løsning</w:t>
      </w:r>
      <w:r w:rsidR="003907B3">
        <w:t xml:space="preserve"> </w:t>
      </w:r>
      <w:r w:rsidR="00DF03AB">
        <w:t>,</w:t>
      </w:r>
      <w:r w:rsidR="005803D5">
        <w:t>og minimum</w:t>
      </w:r>
      <w:r w:rsidR="00DF03AB">
        <w:t xml:space="preserve"> </w:t>
      </w:r>
      <w:r w:rsidR="004C01A3">
        <w:t xml:space="preserve">et </w:t>
      </w:r>
      <w:r w:rsidR="005803D5">
        <w:t xml:space="preserve">godt dokumentert </w:t>
      </w:r>
      <w:r w:rsidR="004C01A3">
        <w:t xml:space="preserve">tilsvar til beboerne. </w:t>
      </w:r>
    </w:p>
    <w:p w14:paraId="7860039F" w14:textId="1643A4B1" w:rsidR="001D7990" w:rsidRDefault="001D7990" w:rsidP="00444947">
      <w:pPr>
        <w:rPr>
          <w:rFonts w:ascii="Arial" w:eastAsia="Arial" w:hAnsi="Arial" w:cs="Arial"/>
          <w:b/>
        </w:rPr>
      </w:pPr>
    </w:p>
    <w:p w14:paraId="3079CEAC" w14:textId="77777777" w:rsidR="00265126" w:rsidRDefault="00265126" w:rsidP="00444947">
      <w:pPr>
        <w:rPr>
          <w:rFonts w:ascii="Arial" w:eastAsia="Arial" w:hAnsi="Arial" w:cs="Arial"/>
          <w:b/>
        </w:rPr>
      </w:pPr>
    </w:p>
    <w:p w14:paraId="48F4FCCD" w14:textId="427FD9D7" w:rsidR="00444947" w:rsidRPr="00444947" w:rsidRDefault="00444947" w:rsidP="00444947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6.</w:t>
      </w:r>
      <w:r>
        <w:rPr>
          <w:rFonts w:ascii="Arial" w:eastAsia="Arial" w:hAnsi="Arial" w:cs="Arial"/>
          <w:b/>
        </w:rPr>
        <w:tab/>
      </w:r>
      <w:r w:rsidR="00D95685">
        <w:rPr>
          <w:rFonts w:ascii="Arial" w:eastAsia="Arial" w:hAnsi="Arial" w:cs="Arial"/>
          <w:b/>
        </w:rPr>
        <w:t>Forslag til vedtak: Ny tilhenger m/leierutiner v/ON</w:t>
      </w:r>
    </w:p>
    <w:p w14:paraId="4F7B8E37" w14:textId="56DEDD2D" w:rsidR="00D95685" w:rsidRDefault="00D95685" w:rsidP="00D95685">
      <w:pPr>
        <w:pStyle w:val="NormalWeb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Det er behov for å ha flere tilhengere som er tilgjengelig for</w:t>
      </w:r>
      <w:r w:rsidR="009D6F17">
        <w:rPr>
          <w:rFonts w:ascii="ArialMT" w:hAnsi="ArialMT" w:cs="ArialMT"/>
          <w:sz w:val="20"/>
          <w:szCs w:val="20"/>
        </w:rPr>
        <w:t xml:space="preserve"> beboerne</w:t>
      </w:r>
      <w:r>
        <w:rPr>
          <w:rFonts w:ascii="ArialMT" w:hAnsi="ArialMT" w:cs="ArialMT"/>
          <w:sz w:val="20"/>
          <w:szCs w:val="20"/>
        </w:rPr>
        <w:t xml:space="preserve"> – særlig med bakgrunn i fo</w:t>
      </w:r>
      <w:r w:rsidR="009D6F17">
        <w:rPr>
          <w:rFonts w:ascii="ArialMT" w:hAnsi="ArialMT" w:cs="ArialMT"/>
          <w:sz w:val="20"/>
          <w:szCs w:val="20"/>
        </w:rPr>
        <w:t>rslaget i vedtektene hvor det vil bli</w:t>
      </w:r>
      <w:r>
        <w:rPr>
          <w:rFonts w:ascii="ArialMT" w:hAnsi="ArialMT" w:cs="ArialMT"/>
          <w:sz w:val="20"/>
          <w:szCs w:val="20"/>
        </w:rPr>
        <w:t xml:space="preserve"> begrenset adgang til å oppbevare hengere privat. Det står i dag en henger på Felt 2 – som alle beboerne kan leie. </w:t>
      </w:r>
    </w:p>
    <w:p w14:paraId="623183CA" w14:textId="715691AA" w:rsidR="0032029D" w:rsidRDefault="00D95685" w:rsidP="00D95685">
      <w:pPr>
        <w:pStyle w:val="NormalWeb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Styret vedtok å gå til anskaffelse av ny tilhenger. </w:t>
      </w:r>
      <w:r w:rsidR="0032029D">
        <w:rPr>
          <w:rFonts w:ascii="ArialMT" w:hAnsi="ArialMT" w:cs="ArialMT"/>
          <w:sz w:val="20"/>
          <w:szCs w:val="20"/>
        </w:rPr>
        <w:t xml:space="preserve">Vi vil sette opp plass for denne på felt 3. </w:t>
      </w:r>
      <w:r>
        <w:rPr>
          <w:rFonts w:ascii="ArialMT" w:hAnsi="ArialMT" w:cs="ArialMT"/>
          <w:sz w:val="20"/>
          <w:szCs w:val="20"/>
        </w:rPr>
        <w:t>Prisen ble forhand</w:t>
      </w:r>
      <w:r w:rsidR="0032029D">
        <w:rPr>
          <w:rFonts w:ascii="ArialMT" w:hAnsi="ArialMT" w:cs="ArialMT"/>
          <w:sz w:val="20"/>
          <w:szCs w:val="20"/>
        </w:rPr>
        <w:t>let</w:t>
      </w:r>
      <w:r>
        <w:rPr>
          <w:rFonts w:ascii="ArialMT" w:hAnsi="ArialMT" w:cs="ArialMT"/>
          <w:sz w:val="20"/>
          <w:szCs w:val="20"/>
        </w:rPr>
        <w:t xml:space="preserve"> til kr. 25.000 inkl. mva. </w:t>
      </w:r>
      <w:r w:rsidR="0032029D">
        <w:rPr>
          <w:rFonts w:ascii="ArialMT" w:hAnsi="ArialMT" w:cs="ArialMT"/>
          <w:sz w:val="20"/>
          <w:szCs w:val="20"/>
        </w:rPr>
        <w:t xml:space="preserve">Styret har beregnet at leieinntektene vil finansiere investeringen på sikt. </w:t>
      </w:r>
    </w:p>
    <w:p w14:paraId="1F5F9E91" w14:textId="2EA38BBA" w:rsidR="009D6F17" w:rsidRDefault="00D95685" w:rsidP="00D95685">
      <w:pPr>
        <w:pStyle w:val="NormalWeb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Tilhengeren og utleierutiner</w:t>
      </w:r>
      <w:r w:rsidR="009D6F17">
        <w:rPr>
          <w:rFonts w:ascii="ArialMT" w:hAnsi="ArialMT" w:cs="ArialMT"/>
          <w:sz w:val="20"/>
          <w:szCs w:val="20"/>
        </w:rPr>
        <w:t xml:space="preserve"> m/tilbakeleveringskontroll</w:t>
      </w:r>
      <w:r>
        <w:rPr>
          <w:rFonts w:ascii="ArialMT" w:hAnsi="ArialMT" w:cs="ArialMT"/>
          <w:sz w:val="20"/>
          <w:szCs w:val="20"/>
        </w:rPr>
        <w:t xml:space="preserve"> vil komme på plass i god tid før dugnadssesong</w:t>
      </w:r>
      <w:r w:rsidR="009D6F17">
        <w:rPr>
          <w:rFonts w:ascii="ArialMT" w:hAnsi="ArialMT" w:cs="ArialMT"/>
          <w:sz w:val="20"/>
          <w:szCs w:val="20"/>
        </w:rPr>
        <w:t xml:space="preserve">en denne våren, og tilkomme samtlige beboere i SBVEL. Snarlig vil man kunne finne en kalenderoversikt på hjemmesidene slik at man vet når tilhengerne er ledig for bruk. Det vil koste kr. 150 pr. døgn å leie tilhengeren. Nærmere informasjon om tilhenger-leie vil bli å finne på hjemmesiden vår om kort tid. </w:t>
      </w:r>
    </w:p>
    <w:p w14:paraId="30BB6A0F" w14:textId="41B3ADDF" w:rsidR="00904C67" w:rsidRPr="009D6F17" w:rsidRDefault="00D95685" w:rsidP="009D6F17">
      <w:pPr>
        <w:pStyle w:val="NormalWeb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Morten Børud stemte mot </w:t>
      </w:r>
      <w:r w:rsidR="0032029D">
        <w:rPr>
          <w:rFonts w:ascii="ArialMT" w:hAnsi="ArialMT" w:cs="ArialMT"/>
          <w:sz w:val="20"/>
          <w:szCs w:val="20"/>
        </w:rPr>
        <w:t>forslaget, øvrige styrerepresentanter</w:t>
      </w:r>
      <w:r>
        <w:rPr>
          <w:rFonts w:ascii="ArialMT" w:hAnsi="ArialMT" w:cs="ArialMT"/>
          <w:sz w:val="20"/>
          <w:szCs w:val="20"/>
        </w:rPr>
        <w:t xml:space="preserve"> stemte for. </w:t>
      </w:r>
    </w:p>
    <w:p w14:paraId="292F8BAE" w14:textId="77777777" w:rsidR="00904C67" w:rsidRDefault="00904C67" w:rsidP="00904C67">
      <w:pPr>
        <w:rPr>
          <w:rFonts w:ascii="Arial" w:eastAsia="Arial" w:hAnsi="Arial" w:cs="Arial"/>
          <w:b/>
        </w:rPr>
      </w:pPr>
    </w:p>
    <w:p w14:paraId="122FD78F" w14:textId="2A106EFF" w:rsidR="00904C67" w:rsidRDefault="00904C67" w:rsidP="00904C67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9.</w:t>
      </w:r>
      <w:r>
        <w:rPr>
          <w:rFonts w:ascii="Arial" w:eastAsia="Arial" w:hAnsi="Arial" w:cs="Arial"/>
          <w:b/>
        </w:rPr>
        <w:tab/>
      </w:r>
      <w:r w:rsidR="00B14253">
        <w:rPr>
          <w:rFonts w:ascii="Arial" w:eastAsia="Arial" w:hAnsi="Arial" w:cs="Arial"/>
          <w:b/>
        </w:rPr>
        <w:t>Endre/forbedre avtale om snømåking, ON/MB/alle</w:t>
      </w:r>
    </w:p>
    <w:p w14:paraId="506D34C8" w14:textId="77777777" w:rsidR="00904C67" w:rsidRPr="00B57C39" w:rsidRDefault="00904C67" w:rsidP="00904C67">
      <w:pPr>
        <w:rPr>
          <w:rFonts w:ascii="Arial" w:eastAsia="Arial" w:hAnsi="Arial" w:cs="Arial"/>
        </w:rPr>
      </w:pPr>
    </w:p>
    <w:p w14:paraId="58F39D0C" w14:textId="56802425" w:rsidR="00904C67" w:rsidRDefault="00B14253" w:rsidP="00B1425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Etter stort snøfall i vinter har det kommet flere henvendelser fra beboere som ikke har vært fornøyd med sn</w:t>
      </w:r>
      <w:r w:rsidR="00E0039E">
        <w:rPr>
          <w:rFonts w:ascii="Arial" w:eastAsia="Arial" w:hAnsi="Arial" w:cs="Arial"/>
        </w:rPr>
        <w:t>øryddingen. Uvanlig stort snøfall enkelte dager kombinert med ny brøyteleverandør denne vinteren, gjorde det nødvendig å ta en gjennomgang i Styret av snømåkingsavtalen.</w:t>
      </w:r>
    </w:p>
    <w:p w14:paraId="0D5A2668" w14:textId="77777777" w:rsidR="00E0039E" w:rsidRDefault="00E0039E" w:rsidP="00B14253">
      <w:pPr>
        <w:rPr>
          <w:rFonts w:ascii="Arial" w:eastAsia="Arial" w:hAnsi="Arial" w:cs="Arial"/>
        </w:rPr>
      </w:pPr>
    </w:p>
    <w:p w14:paraId="0CF77A68" w14:textId="0F8FACFF" w:rsidR="00E0039E" w:rsidRDefault="00E0039E" w:rsidP="00B1425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Styret vedtok å koordinere bedre mellom feltlederne og måkeansvarlig, slik at det blir gitt beskjed så tidlig som mulig om flytting av biler på p-plassene.</w:t>
      </w:r>
      <w:r w:rsidR="00CB7FF0">
        <w:rPr>
          <w:rFonts w:ascii="Arial" w:eastAsia="Arial" w:hAnsi="Arial" w:cs="Arial"/>
        </w:rPr>
        <w:t xml:space="preserve"> Lev.ansvarlig MB sender feltledernes kontaktinfo til brøytemannskapet </w:t>
      </w:r>
      <w:r w:rsidR="007F4B59">
        <w:rPr>
          <w:rFonts w:ascii="Arial" w:eastAsia="Arial" w:hAnsi="Arial" w:cs="Arial"/>
        </w:rPr>
        <w:t xml:space="preserve">med beskjed om å opplyse om tidspunkt for brøyting på de respektive områdene. </w:t>
      </w:r>
    </w:p>
    <w:p w14:paraId="28EB1A26" w14:textId="77777777" w:rsidR="007F4B59" w:rsidRDefault="007F4B59" w:rsidP="00B14253">
      <w:pPr>
        <w:rPr>
          <w:rFonts w:ascii="Arial" w:eastAsia="Arial" w:hAnsi="Arial" w:cs="Arial"/>
        </w:rPr>
      </w:pPr>
    </w:p>
    <w:p w14:paraId="5E56EE48" w14:textId="0D0668C9" w:rsidR="007F4B59" w:rsidRPr="00B57C39" w:rsidRDefault="007F4B59" w:rsidP="00B1425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Styret presiserer at samtlige veier er kommunens brøyteansvar. SBVEL har ansvar for snømåking på </w:t>
      </w:r>
      <w:r w:rsidRPr="007F4B59">
        <w:rPr>
          <w:rFonts w:ascii="Arial" w:eastAsia="Arial" w:hAnsi="Arial" w:cs="Arial"/>
          <w:u w:val="single"/>
        </w:rPr>
        <w:t>fellesarealene.</w:t>
      </w:r>
    </w:p>
    <w:p w14:paraId="70B906F0" w14:textId="5C89134D" w:rsidR="00494EF1" w:rsidRDefault="00494EF1" w:rsidP="00265126">
      <w:pPr>
        <w:rPr>
          <w:rFonts w:ascii="Arial" w:eastAsia="Arial" w:hAnsi="Arial" w:cs="Arial"/>
          <w:b/>
        </w:rPr>
      </w:pPr>
    </w:p>
    <w:p w14:paraId="11B662CB" w14:textId="77777777" w:rsidR="00B57C39" w:rsidRDefault="00B57C39" w:rsidP="00265126">
      <w:pPr>
        <w:rPr>
          <w:rFonts w:ascii="Arial" w:eastAsia="Arial" w:hAnsi="Arial" w:cs="Arial"/>
          <w:b/>
        </w:rPr>
      </w:pPr>
    </w:p>
    <w:p w14:paraId="7D6D47FB" w14:textId="612CA5AD" w:rsidR="00265126" w:rsidRDefault="00494EF1" w:rsidP="0026512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10.</w:t>
      </w:r>
      <w:r>
        <w:rPr>
          <w:rFonts w:ascii="Arial" w:eastAsia="Arial" w:hAnsi="Arial" w:cs="Arial"/>
          <w:b/>
        </w:rPr>
        <w:tab/>
      </w:r>
      <w:r w:rsidR="007F4B59">
        <w:rPr>
          <w:rFonts w:ascii="Arial" w:eastAsia="Arial" w:hAnsi="Arial" w:cs="Arial"/>
          <w:b/>
        </w:rPr>
        <w:t>Søknad om bygging av garasje</w:t>
      </w:r>
    </w:p>
    <w:p w14:paraId="466FCB97" w14:textId="77777777" w:rsidR="00494EF1" w:rsidRDefault="00494EF1" w:rsidP="00494EF1">
      <w:pPr>
        <w:rPr>
          <w:rFonts w:ascii="Arial" w:eastAsia="Arial" w:hAnsi="Arial" w:cs="Arial"/>
        </w:rPr>
      </w:pPr>
    </w:p>
    <w:p w14:paraId="22A13AC6" w14:textId="1E5871A2" w:rsidR="007F4B59" w:rsidRDefault="00494EF1" w:rsidP="00494E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Styret har </w:t>
      </w:r>
      <w:r w:rsidR="007F4B59">
        <w:rPr>
          <w:rFonts w:ascii="Arial" w:eastAsia="Arial" w:hAnsi="Arial" w:cs="Arial"/>
        </w:rPr>
        <w:t xml:space="preserve">mottatt henvendelse fra Kjøttmeisveien 18, Paula Atanase, om bygging av garasje. Hun har en biloppstillingsplass, og ønsker å sette opp en garasje som forlengelse av eksisterende garasjeanlegg. </w:t>
      </w:r>
    </w:p>
    <w:p w14:paraId="54E03638" w14:textId="77777777" w:rsidR="00494EF1" w:rsidRDefault="00494EF1" w:rsidP="00494EF1">
      <w:pPr>
        <w:rPr>
          <w:rFonts w:ascii="Arial" w:eastAsia="Arial" w:hAnsi="Arial" w:cs="Arial"/>
        </w:rPr>
      </w:pPr>
    </w:p>
    <w:p w14:paraId="55F6251A" w14:textId="591EC851" w:rsidR="00494EF1" w:rsidRPr="00494EF1" w:rsidRDefault="00494EF1" w:rsidP="00494E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Styret </w:t>
      </w:r>
      <w:r w:rsidRPr="007F4B59">
        <w:rPr>
          <w:rFonts w:ascii="Arial" w:eastAsia="Arial" w:hAnsi="Arial" w:cs="Arial"/>
        </w:rPr>
        <w:t>vedtok</w:t>
      </w:r>
      <w:r w:rsidR="007F4B59">
        <w:rPr>
          <w:rFonts w:ascii="Arial" w:eastAsia="Arial" w:hAnsi="Arial" w:cs="Arial"/>
        </w:rPr>
        <w:t xml:space="preserve"> at feltleder (ON) følger opp saken med beboer som må starte med å søke Vestby Kommune om byggingstillatelse. ON følger saken videre på feltnivå.</w:t>
      </w:r>
    </w:p>
    <w:p w14:paraId="69299835" w14:textId="51A03699" w:rsidR="00494EF1" w:rsidRDefault="00494EF1" w:rsidP="00265126">
      <w:pPr>
        <w:rPr>
          <w:rFonts w:ascii="Arial" w:eastAsia="Arial" w:hAnsi="Arial" w:cs="Arial"/>
          <w:b/>
        </w:rPr>
      </w:pPr>
    </w:p>
    <w:p w14:paraId="0A5B7D67" w14:textId="77777777" w:rsidR="00B57C39" w:rsidRDefault="00B57C39" w:rsidP="00265126">
      <w:pPr>
        <w:rPr>
          <w:rFonts w:ascii="Arial" w:eastAsia="Arial" w:hAnsi="Arial" w:cs="Arial"/>
          <w:b/>
        </w:rPr>
      </w:pPr>
    </w:p>
    <w:p w14:paraId="5B05D363" w14:textId="41E9405D" w:rsidR="00265126" w:rsidRPr="00444947" w:rsidRDefault="00265126" w:rsidP="0026512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11.</w:t>
      </w:r>
      <w:r w:rsidRPr="00444947">
        <w:rPr>
          <w:rFonts w:ascii="Arial" w:eastAsia="Arial" w:hAnsi="Arial" w:cs="Arial"/>
          <w:b/>
        </w:rPr>
        <w:tab/>
      </w:r>
      <w:r w:rsidR="006479E3">
        <w:rPr>
          <w:rFonts w:ascii="Arial" w:eastAsia="Arial" w:hAnsi="Arial" w:cs="Arial"/>
          <w:b/>
        </w:rPr>
        <w:t>Deltakelse på VFO landsmøte</w:t>
      </w:r>
    </w:p>
    <w:p w14:paraId="098B5E73" w14:textId="77777777" w:rsidR="00265126" w:rsidRDefault="00265126" w:rsidP="00265126">
      <w:pPr>
        <w:rPr>
          <w:rFonts w:ascii="Arial" w:eastAsia="Arial" w:hAnsi="Arial" w:cs="Arial"/>
          <w:b/>
        </w:rPr>
      </w:pPr>
    </w:p>
    <w:p w14:paraId="6B0AB928" w14:textId="647B2C5F" w:rsidR="00265126" w:rsidRDefault="006479E3" w:rsidP="0026512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Styret uttrykte ønske om å ha minst èn styrerepresentant tilstede på VFO landsmøte den 3. Mars.</w:t>
      </w:r>
    </w:p>
    <w:p w14:paraId="42C091F7" w14:textId="77777777" w:rsidR="006479E3" w:rsidRDefault="006479E3" w:rsidP="00265126">
      <w:pPr>
        <w:rPr>
          <w:rFonts w:ascii="Arial" w:eastAsia="Arial" w:hAnsi="Arial" w:cs="Arial"/>
        </w:rPr>
      </w:pPr>
    </w:p>
    <w:p w14:paraId="64623664" w14:textId="7D343838" w:rsidR="006479E3" w:rsidRDefault="006479E3" w:rsidP="0026512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Styret vedtok </w:t>
      </w:r>
      <w:r w:rsidR="00A633F0">
        <w:rPr>
          <w:rFonts w:ascii="Arial" w:eastAsia="Arial" w:hAnsi="Arial" w:cs="Arial"/>
        </w:rPr>
        <w:t>at VL</w:t>
      </w:r>
      <w:r>
        <w:rPr>
          <w:rFonts w:ascii="Arial" w:eastAsia="Arial" w:hAnsi="Arial" w:cs="Arial"/>
        </w:rPr>
        <w:t xml:space="preserve"> stiller fra SBVel.</w:t>
      </w:r>
    </w:p>
    <w:p w14:paraId="03327BB5" w14:textId="77777777" w:rsidR="006479E3" w:rsidRDefault="006479E3" w:rsidP="00265126">
      <w:pPr>
        <w:rPr>
          <w:rFonts w:ascii="Arial" w:eastAsia="Arial" w:hAnsi="Arial" w:cs="Arial"/>
          <w:b/>
        </w:rPr>
      </w:pPr>
    </w:p>
    <w:p w14:paraId="7935AD50" w14:textId="6964EA4E" w:rsidR="00265126" w:rsidRDefault="006479E3" w:rsidP="0026512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12</w:t>
      </w:r>
      <w:r w:rsidR="00265126">
        <w:rPr>
          <w:rFonts w:ascii="Arial" w:eastAsia="Arial" w:hAnsi="Arial" w:cs="Arial"/>
          <w:b/>
        </w:rPr>
        <w:t>.</w:t>
      </w:r>
      <w:r w:rsidR="00265126" w:rsidRPr="00444947"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>Organisering av garasjeanlegg - oppdatering</w:t>
      </w:r>
    </w:p>
    <w:p w14:paraId="1B46D299" w14:textId="77777777" w:rsidR="00265126" w:rsidRDefault="00265126" w:rsidP="00265126">
      <w:pPr>
        <w:rPr>
          <w:rFonts w:ascii="Arial" w:eastAsia="Arial" w:hAnsi="Arial" w:cs="Arial"/>
          <w:b/>
        </w:rPr>
      </w:pPr>
    </w:p>
    <w:p w14:paraId="7259228A" w14:textId="692029EB" w:rsidR="00330DA2" w:rsidRDefault="006479E3" w:rsidP="00330DA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Prosjektet ”Organisering av SBVELs garasjeanlegg” har vært et stort og ressurskrevende prosjekt for velforeningen i lang tid. </w:t>
      </w:r>
      <w:r w:rsidR="00330DA2">
        <w:rPr>
          <w:rFonts w:ascii="Arial" w:eastAsia="Arial" w:hAnsi="Arial" w:cs="Arial"/>
        </w:rPr>
        <w:t xml:space="preserve">YR har kommet et godt stykke på vei med å klargjøre for gjennomføring av prosjektet. </w:t>
      </w:r>
    </w:p>
    <w:p w14:paraId="4D0B949C" w14:textId="2FF5C120" w:rsidR="00330DA2" w:rsidRDefault="00330DA2" w:rsidP="00330DA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Dessverre har </w:t>
      </w:r>
      <w:r w:rsidR="00AE4963">
        <w:rPr>
          <w:rFonts w:ascii="Arial" w:eastAsia="Arial" w:hAnsi="Arial" w:cs="Arial"/>
        </w:rPr>
        <w:t>prosjekleder</w:t>
      </w:r>
      <w:r>
        <w:rPr>
          <w:rFonts w:ascii="Arial" w:eastAsia="Arial" w:hAnsi="Arial" w:cs="Arial"/>
        </w:rPr>
        <w:t xml:space="preserve"> YR bedt om permisjon fra styret, og gjennomføringen </w:t>
      </w:r>
      <w:r w:rsidR="00AE4963">
        <w:rPr>
          <w:rFonts w:ascii="Arial" w:eastAsia="Arial" w:hAnsi="Arial" w:cs="Arial"/>
        </w:rPr>
        <w:t xml:space="preserve">vil </w:t>
      </w:r>
      <w:r>
        <w:rPr>
          <w:rFonts w:ascii="Arial" w:eastAsia="Arial" w:hAnsi="Arial" w:cs="Arial"/>
        </w:rPr>
        <w:t xml:space="preserve">dermed </w:t>
      </w:r>
      <w:r w:rsidR="00AE4963">
        <w:rPr>
          <w:rFonts w:ascii="Arial" w:eastAsia="Arial" w:hAnsi="Arial" w:cs="Arial"/>
        </w:rPr>
        <w:t xml:space="preserve">bli </w:t>
      </w:r>
      <w:r>
        <w:rPr>
          <w:rFonts w:ascii="Arial" w:eastAsia="Arial" w:hAnsi="Arial" w:cs="Arial"/>
        </w:rPr>
        <w:t xml:space="preserve">utsatt på ubestemt tid. </w:t>
      </w:r>
    </w:p>
    <w:p w14:paraId="43168755" w14:textId="77777777" w:rsidR="00AE4963" w:rsidRDefault="00AE4963" w:rsidP="00330DA2">
      <w:pPr>
        <w:rPr>
          <w:rFonts w:ascii="Arial" w:eastAsia="Arial" w:hAnsi="Arial" w:cs="Arial"/>
        </w:rPr>
      </w:pPr>
    </w:p>
    <w:p w14:paraId="0FF84909" w14:textId="06C12EC4" w:rsidR="00AE4963" w:rsidRDefault="00AE4963" w:rsidP="00AE496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Utfordringen til styret nå er at prosjektgjennomføringen er såpass ressurskrevende, både ift. juridisk - og prosjektledelseskompetanse. I YR`s fravær vil det gjenværende styret vanskelig kunne innfri på oppgavene.</w:t>
      </w:r>
    </w:p>
    <w:p w14:paraId="22757AE4" w14:textId="77777777" w:rsidR="00AE4963" w:rsidRDefault="00AE4963" w:rsidP="00330DA2">
      <w:pPr>
        <w:rPr>
          <w:rFonts w:ascii="Arial" w:eastAsia="Arial" w:hAnsi="Arial" w:cs="Arial"/>
        </w:rPr>
      </w:pPr>
    </w:p>
    <w:p w14:paraId="5050F5AB" w14:textId="77777777" w:rsidR="00330DA2" w:rsidRDefault="00330DA2" w:rsidP="00904C67">
      <w:pPr>
        <w:rPr>
          <w:rFonts w:ascii="Arial" w:eastAsia="Arial" w:hAnsi="Arial" w:cs="Arial"/>
        </w:rPr>
      </w:pPr>
    </w:p>
    <w:p w14:paraId="1CAF7675" w14:textId="77777777" w:rsidR="00330DA2" w:rsidRDefault="006479E3" w:rsidP="00904C6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Sty</w:t>
      </w:r>
      <w:r w:rsidR="00330DA2">
        <w:rPr>
          <w:rFonts w:ascii="Arial" w:eastAsia="Arial" w:hAnsi="Arial" w:cs="Arial"/>
        </w:rPr>
        <w:t xml:space="preserve">ret mener likevel det er </w:t>
      </w:r>
      <w:r w:rsidR="00D0585A">
        <w:rPr>
          <w:rFonts w:ascii="Arial" w:eastAsia="Arial" w:hAnsi="Arial" w:cs="Arial"/>
        </w:rPr>
        <w:t>viktig å gjennomføre organiseringen</w:t>
      </w:r>
      <w:r w:rsidR="00B86D6F">
        <w:rPr>
          <w:rFonts w:ascii="Arial" w:eastAsia="Arial" w:hAnsi="Arial" w:cs="Arial"/>
        </w:rPr>
        <w:t xml:space="preserve"> innen rimelig tid, og anser som spesielt viktig å få infor</w:t>
      </w:r>
      <w:r w:rsidR="00330DA2">
        <w:rPr>
          <w:rFonts w:ascii="Arial" w:eastAsia="Arial" w:hAnsi="Arial" w:cs="Arial"/>
        </w:rPr>
        <w:t>mert beboerne snarlig om</w:t>
      </w:r>
      <w:r w:rsidR="00B86D6F">
        <w:rPr>
          <w:rFonts w:ascii="Arial" w:eastAsia="Arial" w:hAnsi="Arial" w:cs="Arial"/>
        </w:rPr>
        <w:t xml:space="preserve"> prosess videre. </w:t>
      </w:r>
    </w:p>
    <w:p w14:paraId="0EB84909" w14:textId="77777777" w:rsidR="00B86D6F" w:rsidRDefault="00B86D6F" w:rsidP="00904C67">
      <w:pPr>
        <w:rPr>
          <w:rFonts w:ascii="Arial" w:eastAsia="Arial" w:hAnsi="Arial" w:cs="Arial"/>
        </w:rPr>
      </w:pPr>
    </w:p>
    <w:p w14:paraId="2C806A47" w14:textId="3BE9A5E2" w:rsidR="006479E3" w:rsidRDefault="008657D6" w:rsidP="00904C6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Styret vedtok</w:t>
      </w:r>
      <w:r w:rsidR="00B86D6F">
        <w:rPr>
          <w:rFonts w:ascii="Arial" w:eastAsia="Arial" w:hAnsi="Arial" w:cs="Arial"/>
        </w:rPr>
        <w:t xml:space="preserve"> å utforme to ulike løsningsforslag for å løse garasjeprosjektet:</w:t>
      </w:r>
    </w:p>
    <w:p w14:paraId="7AA6917B" w14:textId="77777777" w:rsidR="00B86D6F" w:rsidRDefault="00B86D6F" w:rsidP="00904C67">
      <w:pPr>
        <w:rPr>
          <w:rFonts w:ascii="Arial" w:eastAsia="Arial" w:hAnsi="Arial" w:cs="Arial"/>
        </w:rPr>
      </w:pPr>
    </w:p>
    <w:p w14:paraId="3175CAE2" w14:textId="77777777" w:rsidR="00AE4963" w:rsidRDefault="00AE4963" w:rsidP="00904C67">
      <w:pPr>
        <w:rPr>
          <w:rFonts w:ascii="Arial" w:eastAsia="Arial" w:hAnsi="Arial" w:cs="Arial"/>
        </w:rPr>
      </w:pPr>
      <w:r w:rsidRPr="00AE4963">
        <w:rPr>
          <w:rFonts w:ascii="Arial" w:eastAsia="Arial" w:hAnsi="Arial" w:cs="Arial"/>
          <w:b/>
        </w:rPr>
        <w:t xml:space="preserve">Alternativ </w:t>
      </w:r>
      <w:r w:rsidR="00B86D6F" w:rsidRPr="00AE4963">
        <w:rPr>
          <w:rFonts w:ascii="Arial" w:eastAsia="Arial" w:hAnsi="Arial" w:cs="Arial"/>
          <w:b/>
        </w:rPr>
        <w:t>1)</w:t>
      </w:r>
      <w:r w:rsidR="00B86D6F">
        <w:rPr>
          <w:rFonts w:ascii="Arial" w:eastAsia="Arial" w:hAnsi="Arial" w:cs="Arial"/>
        </w:rPr>
        <w:t xml:space="preserve"> </w:t>
      </w:r>
    </w:p>
    <w:p w14:paraId="13C2D0CD" w14:textId="4AF37A04" w:rsidR="00B86D6F" w:rsidRDefault="00B86D6F" w:rsidP="00904C6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Styret </w:t>
      </w:r>
      <w:r w:rsidR="00AE4963">
        <w:rPr>
          <w:rFonts w:ascii="Arial" w:eastAsia="Arial" w:hAnsi="Arial" w:cs="Arial"/>
        </w:rPr>
        <w:t>leier inn ekstern prosjektledelses/konsulent-bistand for å gjennomføre organiseringen av garasjeanleggene. Styret estimerer at en minimumsramme for en slik investering er kr. 200.000.</w:t>
      </w:r>
    </w:p>
    <w:p w14:paraId="0030F1FD" w14:textId="77777777" w:rsidR="00AE4963" w:rsidRDefault="00AE4963" w:rsidP="00904C67">
      <w:pPr>
        <w:rPr>
          <w:rFonts w:ascii="Arial" w:eastAsia="Arial" w:hAnsi="Arial" w:cs="Arial"/>
        </w:rPr>
      </w:pPr>
    </w:p>
    <w:p w14:paraId="70C0279C" w14:textId="10E48AB8" w:rsidR="00AE4963" w:rsidRDefault="00AE4963" w:rsidP="00904C6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UM utformer et utkast til behovsbeskrivelse og innhenter et par tilbud som kan estimere en omtrentlig pris. </w:t>
      </w:r>
      <w:r w:rsidRPr="00AE4963">
        <w:rPr>
          <w:rFonts w:ascii="Arial" w:eastAsia="Arial" w:hAnsi="Arial" w:cs="Arial"/>
          <w:b/>
        </w:rPr>
        <w:t>Frist innen 19/2.</w:t>
      </w:r>
    </w:p>
    <w:p w14:paraId="6A4D571A" w14:textId="77777777" w:rsidR="00AE4963" w:rsidRDefault="00AE4963" w:rsidP="00904C67">
      <w:pPr>
        <w:rPr>
          <w:rFonts w:ascii="Arial" w:eastAsia="Arial" w:hAnsi="Arial" w:cs="Arial"/>
        </w:rPr>
      </w:pPr>
    </w:p>
    <w:p w14:paraId="34137410" w14:textId="3DCDCCC7" w:rsidR="00AE4963" w:rsidRDefault="00AE4963" w:rsidP="00904C67">
      <w:pPr>
        <w:rPr>
          <w:rFonts w:ascii="Arial" w:eastAsia="Arial" w:hAnsi="Arial" w:cs="Arial"/>
          <w:b/>
        </w:rPr>
      </w:pPr>
      <w:r w:rsidRPr="00AE4963">
        <w:rPr>
          <w:rFonts w:ascii="Arial" w:eastAsia="Arial" w:hAnsi="Arial" w:cs="Arial"/>
          <w:b/>
        </w:rPr>
        <w:t>Alternativ 2)</w:t>
      </w:r>
    </w:p>
    <w:p w14:paraId="799CCEBB" w14:textId="17A335F0" w:rsidR="00AE4963" w:rsidRDefault="00AE4963" w:rsidP="00904C67">
      <w:pPr>
        <w:rPr>
          <w:rFonts w:ascii="Arial" w:eastAsia="Arial" w:hAnsi="Arial" w:cs="Arial"/>
        </w:rPr>
      </w:pPr>
      <w:r w:rsidRPr="00AE4963">
        <w:rPr>
          <w:rFonts w:ascii="Arial" w:eastAsia="Arial" w:hAnsi="Arial" w:cs="Arial"/>
        </w:rPr>
        <w:t>Styret</w:t>
      </w:r>
      <w:r>
        <w:rPr>
          <w:rFonts w:ascii="Arial" w:eastAsia="Arial" w:hAnsi="Arial" w:cs="Arial"/>
        </w:rPr>
        <w:t xml:space="preserve"> gjennomfører prosjektet med egne ressurser og kompetanse tilgjengelig. </w:t>
      </w:r>
      <w:r w:rsidR="00792D0F">
        <w:rPr>
          <w:rFonts w:ascii="Arial" w:eastAsia="Arial" w:hAnsi="Arial" w:cs="Arial"/>
        </w:rPr>
        <w:t xml:space="preserve">En viktig konsekvens av dette alternativet er uklart ferdigstillelsestidspunkt. </w:t>
      </w:r>
    </w:p>
    <w:p w14:paraId="0D8DA173" w14:textId="77777777" w:rsidR="008657D6" w:rsidRDefault="008657D6" w:rsidP="00904C67">
      <w:pPr>
        <w:rPr>
          <w:rFonts w:ascii="Arial" w:eastAsia="Arial" w:hAnsi="Arial" w:cs="Arial"/>
        </w:rPr>
      </w:pPr>
    </w:p>
    <w:p w14:paraId="0D778429" w14:textId="3D15C208" w:rsidR="008657D6" w:rsidRPr="00AE4963" w:rsidRDefault="008657D6" w:rsidP="00904C6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Styret vedtok å presentere løsningsforslagene på årsmøtet. </w:t>
      </w:r>
    </w:p>
    <w:p w14:paraId="695847B3" w14:textId="77777777" w:rsidR="00AE4963" w:rsidRDefault="00AE4963" w:rsidP="00904C67">
      <w:pPr>
        <w:rPr>
          <w:rFonts w:ascii="Arial" w:eastAsia="Arial" w:hAnsi="Arial" w:cs="Arial"/>
          <w:b/>
        </w:rPr>
      </w:pPr>
    </w:p>
    <w:p w14:paraId="3DCA329C" w14:textId="77777777" w:rsidR="00904C67" w:rsidRDefault="00904C67" w:rsidP="00904C67">
      <w:pPr>
        <w:rPr>
          <w:rFonts w:ascii="Arial" w:eastAsia="Arial" w:hAnsi="Arial" w:cs="Arial"/>
          <w:b/>
        </w:rPr>
      </w:pPr>
    </w:p>
    <w:p w14:paraId="4CE79FE8" w14:textId="292673F1" w:rsidR="00904C67" w:rsidRDefault="00904C67" w:rsidP="00904C67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8657D6">
        <w:rPr>
          <w:rFonts w:ascii="Arial" w:eastAsia="Arial" w:hAnsi="Arial" w:cs="Arial"/>
          <w:b/>
        </w:rPr>
        <w:t>3.</w:t>
      </w:r>
      <w:r w:rsidR="008657D6">
        <w:rPr>
          <w:rFonts w:ascii="Arial" w:eastAsia="Arial" w:hAnsi="Arial" w:cs="Arial"/>
          <w:b/>
        </w:rPr>
        <w:tab/>
        <w:t>Leverandørliste på nett og vilkår for kontrakter</w:t>
      </w:r>
    </w:p>
    <w:p w14:paraId="195DC94A" w14:textId="68EE24BA" w:rsidR="00265126" w:rsidRDefault="00265126" w:rsidP="00265126">
      <w:pPr>
        <w:rPr>
          <w:rFonts w:ascii="Arial" w:eastAsia="Arial" w:hAnsi="Arial" w:cs="Arial"/>
          <w:b/>
        </w:rPr>
      </w:pPr>
    </w:p>
    <w:p w14:paraId="74B1F507" w14:textId="77777777" w:rsidR="008657D6" w:rsidRDefault="008657D6" w:rsidP="0028110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Behandling av denne saken utsettes til neste styremøte den 13. Mars.</w:t>
      </w:r>
    </w:p>
    <w:p w14:paraId="2B9085E4" w14:textId="6A121037" w:rsidR="00E35236" w:rsidRDefault="008657D6" w:rsidP="0028110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</w:t>
      </w:r>
      <w:r w:rsidR="00444947" w:rsidRPr="00444947">
        <w:rPr>
          <w:rFonts w:ascii="Arial" w:eastAsia="Arial" w:hAnsi="Arial" w:cs="Arial"/>
          <w:b/>
        </w:rPr>
        <w:tab/>
      </w:r>
    </w:p>
    <w:p w14:paraId="23B6B3EC" w14:textId="38880F06" w:rsidR="0028110C" w:rsidRDefault="008657D6" w:rsidP="0028110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14</w:t>
      </w:r>
      <w:r w:rsidR="0028110C">
        <w:rPr>
          <w:rFonts w:ascii="Arial" w:eastAsia="Arial" w:hAnsi="Arial" w:cs="Arial"/>
          <w:b/>
        </w:rPr>
        <w:t>.</w:t>
      </w:r>
      <w:r w:rsidR="0028110C">
        <w:rPr>
          <w:rFonts w:ascii="Arial" w:eastAsia="Arial" w:hAnsi="Arial" w:cs="Arial"/>
          <w:b/>
        </w:rPr>
        <w:tab/>
      </w:r>
      <w:r w:rsidR="00457117">
        <w:rPr>
          <w:rFonts w:ascii="Arial" w:eastAsia="Arial" w:hAnsi="Arial" w:cs="Arial"/>
          <w:b/>
        </w:rPr>
        <w:t>Møtegodkjennelse</w:t>
      </w:r>
    </w:p>
    <w:p w14:paraId="5CE8CED5" w14:textId="77777777" w:rsidR="00E35236" w:rsidRDefault="00E35236" w:rsidP="0028110C">
      <w:pPr>
        <w:rPr>
          <w:rFonts w:ascii="Arial" w:eastAsia="Arial" w:hAnsi="Arial" w:cs="Arial"/>
          <w:b/>
        </w:rPr>
      </w:pPr>
    </w:p>
    <w:p w14:paraId="2D6E23DE" w14:textId="6B6D6DBA" w:rsidR="003863C6" w:rsidRDefault="003863C6" w:rsidP="0028110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Møtere</w:t>
      </w:r>
      <w:r w:rsidR="00C12AFF">
        <w:rPr>
          <w:rFonts w:ascii="Arial" w:eastAsia="Arial" w:hAnsi="Arial" w:cs="Arial"/>
        </w:rPr>
        <w:t>feratet ble godkjent av styret.</w:t>
      </w:r>
    </w:p>
    <w:p w14:paraId="058FEF3F" w14:textId="0C344569" w:rsidR="003863C6" w:rsidRDefault="003863C6" w:rsidP="0028110C">
      <w:pPr>
        <w:rPr>
          <w:rFonts w:ascii="Arial" w:eastAsia="Arial" w:hAnsi="Arial" w:cs="Arial"/>
        </w:rPr>
      </w:pPr>
    </w:p>
    <w:p w14:paraId="645EC323" w14:textId="77777777" w:rsidR="00CA1278" w:rsidRDefault="00CA1278" w:rsidP="0028110C">
      <w:pPr>
        <w:rPr>
          <w:rFonts w:ascii="Arial" w:eastAsia="Arial" w:hAnsi="Arial" w:cs="Arial"/>
        </w:rPr>
      </w:pPr>
    </w:p>
    <w:p w14:paraId="61EE5F42" w14:textId="516393DB" w:rsidR="003863C6" w:rsidRDefault="008657D6" w:rsidP="0028110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Tykkemyr</w:t>
      </w:r>
      <w:r w:rsidR="003863C6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Moss,</w:t>
      </w:r>
      <w:r w:rsidR="003863C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14</w:t>
      </w:r>
      <w:r w:rsidR="003863C6"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</w:rPr>
        <w:t>februar</w:t>
      </w:r>
      <w:r w:rsidR="00C12AF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2018</w:t>
      </w:r>
    </w:p>
    <w:p w14:paraId="0A39862D" w14:textId="16902E51" w:rsidR="003863C6" w:rsidRDefault="003863C6" w:rsidP="0028110C">
      <w:pPr>
        <w:rPr>
          <w:rFonts w:ascii="Arial" w:eastAsia="Arial" w:hAnsi="Arial" w:cs="Arial"/>
        </w:rPr>
      </w:pPr>
    </w:p>
    <w:p w14:paraId="344D9B4A" w14:textId="77777777" w:rsidR="004E1766" w:rsidRDefault="004E1766" w:rsidP="0028110C">
      <w:pPr>
        <w:rPr>
          <w:rFonts w:ascii="Arial" w:eastAsia="Arial" w:hAnsi="Arial" w:cs="Arial"/>
        </w:rPr>
      </w:pPr>
    </w:p>
    <w:p w14:paraId="0D7A65DF" w14:textId="7585BEF6" w:rsidR="003863C6" w:rsidRDefault="008657D6" w:rsidP="0028110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Oddbjørg Reitan Nørbech</w:t>
      </w:r>
    </w:p>
    <w:p w14:paraId="34044070" w14:textId="708CAD86" w:rsidR="003863C6" w:rsidRDefault="008657D6" w:rsidP="0028110C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Konstituert </w:t>
      </w:r>
      <w:r w:rsidR="002B58CF">
        <w:rPr>
          <w:rFonts w:ascii="Arial" w:eastAsia="Arial" w:hAnsi="Arial" w:cs="Arial"/>
          <w:i/>
        </w:rPr>
        <w:t>S</w:t>
      </w:r>
      <w:r w:rsidR="003863C6">
        <w:rPr>
          <w:rFonts w:ascii="Arial" w:eastAsia="Arial" w:hAnsi="Arial" w:cs="Arial"/>
          <w:i/>
        </w:rPr>
        <w:t>ekretær</w:t>
      </w:r>
    </w:p>
    <w:p w14:paraId="3FB57456" w14:textId="59E1DCCC" w:rsidR="00D0622E" w:rsidRDefault="00D0622E" w:rsidP="0028110C">
      <w:pPr>
        <w:rPr>
          <w:rFonts w:ascii="Arial" w:eastAsia="Arial" w:hAnsi="Arial" w:cs="Arial"/>
        </w:rPr>
      </w:pPr>
    </w:p>
    <w:p w14:paraId="2296BB28" w14:textId="7B2248F9" w:rsidR="0000741A" w:rsidRPr="00D0622E" w:rsidRDefault="0000741A" w:rsidP="0028110C">
      <w:pPr>
        <w:rPr>
          <w:rFonts w:ascii="Arial" w:eastAsia="Arial" w:hAnsi="Arial" w:cs="Arial"/>
        </w:rPr>
      </w:pPr>
    </w:p>
    <w:sectPr w:rsidR="0000741A" w:rsidRPr="00D0622E" w:rsidSect="00FC1D3E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361" w:right="1134" w:bottom="737" w:left="1418" w:header="28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C72A1" w14:textId="77777777" w:rsidR="00AA6887" w:rsidRDefault="00AA6887" w:rsidP="00591C6F">
      <w:r>
        <w:separator/>
      </w:r>
    </w:p>
  </w:endnote>
  <w:endnote w:type="continuationSeparator" w:id="0">
    <w:p w14:paraId="1BDAB0C1" w14:textId="77777777" w:rsidR="00AA6887" w:rsidRDefault="00AA6887" w:rsidP="0059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70178" w14:textId="77777777" w:rsidR="00704AEA" w:rsidRDefault="00704AEA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3</w:t>
    </w:r>
    <w:r>
      <w:rPr>
        <w:rStyle w:val="Sidetall"/>
      </w:rPr>
      <w:fldChar w:fldCharType="end"/>
    </w:r>
  </w:p>
  <w:p w14:paraId="65CC0863" w14:textId="77777777" w:rsidR="00704AEA" w:rsidRDefault="00704AE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82981" w14:textId="75303217" w:rsidR="00704AEA" w:rsidRDefault="00704AEA">
    <w:pPr>
      <w:pStyle w:val="Bunntekst"/>
      <w:framePr w:wrap="around" w:vAnchor="text" w:hAnchor="margin" w:xAlign="center" w:y="1"/>
      <w:rPr>
        <w:rStyle w:val="Sidetall"/>
        <w:rFonts w:ascii="Arial" w:hAnsi="Arial"/>
      </w:rPr>
    </w:pPr>
    <w:r>
      <w:rPr>
        <w:rStyle w:val="Sidetall"/>
        <w:rFonts w:ascii="Arial" w:hAnsi="Arial"/>
      </w:rPr>
      <w:fldChar w:fldCharType="begin"/>
    </w:r>
    <w:r>
      <w:rPr>
        <w:rStyle w:val="Sidetall"/>
        <w:rFonts w:ascii="Arial" w:hAnsi="Arial"/>
      </w:rPr>
      <w:instrText xml:space="preserve">PAGE  </w:instrText>
    </w:r>
    <w:r>
      <w:rPr>
        <w:rStyle w:val="Sidetall"/>
        <w:rFonts w:ascii="Arial" w:hAnsi="Arial"/>
      </w:rPr>
      <w:fldChar w:fldCharType="separate"/>
    </w:r>
    <w:r w:rsidR="00A633F0">
      <w:rPr>
        <w:rStyle w:val="Sidetall"/>
        <w:rFonts w:ascii="Arial" w:hAnsi="Arial"/>
        <w:noProof/>
      </w:rPr>
      <w:t>2</w:t>
    </w:r>
    <w:r>
      <w:rPr>
        <w:rStyle w:val="Sidetall"/>
        <w:rFonts w:ascii="Arial" w:hAnsi="Arial"/>
      </w:rPr>
      <w:fldChar w:fldCharType="end"/>
    </w:r>
  </w:p>
  <w:p w14:paraId="003EFCA9" w14:textId="77777777" w:rsidR="00704AEA" w:rsidRDefault="00704AE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3118"/>
      <w:gridCol w:w="3118"/>
      <w:gridCol w:w="3118"/>
    </w:tblGrid>
    <w:tr w:rsidR="00704AEA" w14:paraId="3357F8B3" w14:textId="77777777" w:rsidTr="23A2ABC9">
      <w:tc>
        <w:tcPr>
          <w:tcW w:w="3118" w:type="dxa"/>
        </w:tcPr>
        <w:p w14:paraId="67343486" w14:textId="77777777" w:rsidR="00704AEA" w:rsidRDefault="00704AEA" w:rsidP="23A2ABC9">
          <w:pPr>
            <w:pStyle w:val="Topptekst"/>
            <w:ind w:left="-115"/>
          </w:pPr>
        </w:p>
      </w:tc>
      <w:tc>
        <w:tcPr>
          <w:tcW w:w="3118" w:type="dxa"/>
        </w:tcPr>
        <w:p w14:paraId="5B5F5038" w14:textId="77777777" w:rsidR="00704AEA" w:rsidRDefault="00704AEA" w:rsidP="23A2ABC9">
          <w:pPr>
            <w:pStyle w:val="Topptekst"/>
            <w:jc w:val="center"/>
          </w:pPr>
        </w:p>
      </w:tc>
      <w:tc>
        <w:tcPr>
          <w:tcW w:w="3118" w:type="dxa"/>
        </w:tcPr>
        <w:p w14:paraId="428F6D4A" w14:textId="77777777" w:rsidR="00704AEA" w:rsidRDefault="00704AEA" w:rsidP="23A2ABC9">
          <w:pPr>
            <w:pStyle w:val="Topptekst"/>
            <w:ind w:right="-115"/>
            <w:jc w:val="right"/>
          </w:pPr>
        </w:p>
      </w:tc>
    </w:tr>
  </w:tbl>
  <w:p w14:paraId="40425BD1" w14:textId="77777777" w:rsidR="00704AEA" w:rsidRDefault="00704AEA" w:rsidP="23A2ABC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B8ED9" w14:textId="77777777" w:rsidR="00AA6887" w:rsidRDefault="00AA6887" w:rsidP="00591C6F">
      <w:r>
        <w:separator/>
      </w:r>
    </w:p>
  </w:footnote>
  <w:footnote w:type="continuationSeparator" w:id="0">
    <w:p w14:paraId="782B5D70" w14:textId="77777777" w:rsidR="00AA6887" w:rsidRDefault="00AA6887" w:rsidP="00591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380BB" w14:textId="77777777" w:rsidR="00704AEA" w:rsidRDefault="00AA6887">
    <w:pPr>
      <w:pStyle w:val="Topptekst"/>
    </w:pPr>
    <w:r>
      <w:rPr>
        <w:noProof/>
        <w:lang w:eastAsia="nb-NO"/>
      </w:rPr>
      <w:object w:dxaOrig="1440" w:dyaOrig="1440" w14:anchorId="0D9C82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margin-left:376.4pt;margin-top:21.3pt;width:129.5pt;height:31.95pt;z-index:-251658752;visibility:visible;mso-wrap-edited:f;mso-width-percent:0;mso-height-percent:0;mso-position-vertical-relative:page;mso-width-percent:0;mso-height-percent:0" o:allowincell="f" fillcolor="window">
          <v:imagedata r:id="rId1" o:title=""/>
          <w10:wrap anchory="page"/>
        </v:shape>
        <o:OLEObject Type="Embed" ProgID="Word.Picture.8" ShapeID="_x0000_s2049" DrawAspect="Content" ObjectID="_1582025103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3118"/>
      <w:gridCol w:w="3118"/>
      <w:gridCol w:w="3118"/>
    </w:tblGrid>
    <w:tr w:rsidR="00704AEA" w14:paraId="347A4496" w14:textId="77777777" w:rsidTr="23A2ABC9">
      <w:tc>
        <w:tcPr>
          <w:tcW w:w="3118" w:type="dxa"/>
        </w:tcPr>
        <w:p w14:paraId="328B19AB" w14:textId="77777777" w:rsidR="00704AEA" w:rsidRDefault="00704AEA" w:rsidP="23A2ABC9">
          <w:pPr>
            <w:pStyle w:val="Topptekst"/>
            <w:ind w:left="-115"/>
          </w:pPr>
        </w:p>
      </w:tc>
      <w:tc>
        <w:tcPr>
          <w:tcW w:w="3118" w:type="dxa"/>
        </w:tcPr>
        <w:p w14:paraId="3FE0AEBE" w14:textId="77777777" w:rsidR="00704AEA" w:rsidRDefault="00704AEA" w:rsidP="23A2ABC9">
          <w:pPr>
            <w:pStyle w:val="Topptekst"/>
            <w:jc w:val="center"/>
          </w:pPr>
        </w:p>
      </w:tc>
      <w:tc>
        <w:tcPr>
          <w:tcW w:w="3118" w:type="dxa"/>
        </w:tcPr>
        <w:p w14:paraId="71896723" w14:textId="77777777" w:rsidR="00704AEA" w:rsidRDefault="00704AEA" w:rsidP="23A2ABC9">
          <w:pPr>
            <w:pStyle w:val="Topptekst"/>
          </w:pPr>
        </w:p>
      </w:tc>
    </w:tr>
  </w:tbl>
  <w:p w14:paraId="797A046E" w14:textId="77777777" w:rsidR="00704AEA" w:rsidRDefault="00704AEA" w:rsidP="23A2ABC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AF6E25"/>
    <w:multiLevelType w:val="hybridMultilevel"/>
    <w:tmpl w:val="EE1A17E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C4889"/>
    <w:multiLevelType w:val="singleLevel"/>
    <w:tmpl w:val="5776BD54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/>
        <w:b w:val="0"/>
        <w:i w:val="0"/>
      </w:rPr>
    </w:lvl>
  </w:abstractNum>
  <w:abstractNum w:abstractNumId="3" w15:restartNumberingAfterBreak="0">
    <w:nsid w:val="098446BA"/>
    <w:multiLevelType w:val="hybridMultilevel"/>
    <w:tmpl w:val="4D1C85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84D0D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B0D351A"/>
    <w:multiLevelType w:val="singleLevel"/>
    <w:tmpl w:val="5A8C2628"/>
    <w:lvl w:ilvl="0">
      <w:start w:val="2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CC974FA"/>
    <w:multiLevelType w:val="singleLevel"/>
    <w:tmpl w:val="CCE62232"/>
    <w:lvl w:ilvl="0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7" w15:restartNumberingAfterBreak="0">
    <w:nsid w:val="1CCA1FAC"/>
    <w:multiLevelType w:val="hybridMultilevel"/>
    <w:tmpl w:val="F1F861C4"/>
    <w:lvl w:ilvl="0" w:tplc="5270EC18">
      <w:start w:val="1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E192A"/>
    <w:multiLevelType w:val="singleLevel"/>
    <w:tmpl w:val="2910A904"/>
    <w:lvl w:ilvl="0">
      <w:start w:val="2"/>
      <w:numFmt w:val="lowerLetter"/>
      <w:lvlText w:val="%1)"/>
      <w:lvlJc w:val="left"/>
      <w:pPr>
        <w:tabs>
          <w:tab w:val="num" w:pos="1426"/>
        </w:tabs>
        <w:ind w:left="1426" w:hanging="360"/>
      </w:pPr>
      <w:rPr>
        <w:rFonts w:cs="Times New Roman" w:hint="default"/>
      </w:rPr>
    </w:lvl>
  </w:abstractNum>
  <w:abstractNum w:abstractNumId="9" w15:restartNumberingAfterBreak="0">
    <w:nsid w:val="26221FBB"/>
    <w:multiLevelType w:val="singleLevel"/>
    <w:tmpl w:val="FBF0B7AA"/>
    <w:lvl w:ilvl="0">
      <w:numFmt w:val="bullet"/>
      <w:lvlText w:val="-"/>
      <w:lvlJc w:val="left"/>
      <w:pPr>
        <w:tabs>
          <w:tab w:val="num" w:pos="1426"/>
        </w:tabs>
        <w:ind w:left="1426" w:hanging="360"/>
      </w:pPr>
      <w:rPr>
        <w:rFonts w:hint="default"/>
      </w:rPr>
    </w:lvl>
  </w:abstractNum>
  <w:abstractNum w:abstractNumId="10" w15:restartNumberingAfterBreak="0">
    <w:nsid w:val="2AEA19FA"/>
    <w:multiLevelType w:val="singleLevel"/>
    <w:tmpl w:val="6756C176"/>
    <w:lvl w:ilvl="0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11" w15:restartNumberingAfterBreak="0">
    <w:nsid w:val="2AED7213"/>
    <w:multiLevelType w:val="hybridMultilevel"/>
    <w:tmpl w:val="EA660F42"/>
    <w:lvl w:ilvl="0" w:tplc="9C4EEA2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15CD1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31AD03F0"/>
    <w:multiLevelType w:val="singleLevel"/>
    <w:tmpl w:val="FBF0B7AA"/>
    <w:lvl w:ilvl="0">
      <w:numFmt w:val="bullet"/>
      <w:lvlText w:val="-"/>
      <w:lvlJc w:val="left"/>
      <w:pPr>
        <w:tabs>
          <w:tab w:val="num" w:pos="1426"/>
        </w:tabs>
        <w:ind w:left="1426" w:hanging="360"/>
      </w:pPr>
      <w:rPr>
        <w:rFonts w:hint="default"/>
      </w:rPr>
    </w:lvl>
  </w:abstractNum>
  <w:abstractNum w:abstractNumId="14" w15:restartNumberingAfterBreak="0">
    <w:nsid w:val="31CE5BAC"/>
    <w:multiLevelType w:val="hybridMultilevel"/>
    <w:tmpl w:val="9A3451BA"/>
    <w:lvl w:ilvl="0" w:tplc="D88E4BE2">
      <w:start w:val="2003"/>
      <w:numFmt w:val="bullet"/>
      <w:lvlText w:val="-"/>
      <w:lvlJc w:val="left"/>
      <w:pPr>
        <w:tabs>
          <w:tab w:val="num" w:pos="1948"/>
        </w:tabs>
        <w:ind w:left="1948" w:hanging="360"/>
      </w:pPr>
      <w:rPr>
        <w:rFonts w:ascii="Arial" w:eastAsia="Times New Roman" w:hAnsi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668"/>
        </w:tabs>
        <w:ind w:left="2668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388"/>
        </w:tabs>
        <w:ind w:left="338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4108"/>
        </w:tabs>
        <w:ind w:left="410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828"/>
        </w:tabs>
        <w:ind w:left="482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548"/>
        </w:tabs>
        <w:ind w:left="554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6268"/>
        </w:tabs>
        <w:ind w:left="626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988"/>
        </w:tabs>
        <w:ind w:left="698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708"/>
        </w:tabs>
        <w:ind w:left="7708" w:hanging="360"/>
      </w:pPr>
      <w:rPr>
        <w:rFonts w:ascii="Wingdings" w:hAnsi="Wingdings" w:hint="default"/>
      </w:rPr>
    </w:lvl>
  </w:abstractNum>
  <w:abstractNum w:abstractNumId="15" w15:restartNumberingAfterBreak="0">
    <w:nsid w:val="34AD214D"/>
    <w:multiLevelType w:val="hybridMultilevel"/>
    <w:tmpl w:val="7246642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17F57"/>
    <w:multiLevelType w:val="singleLevel"/>
    <w:tmpl w:val="5776BD54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/>
        <w:b w:val="0"/>
        <w:i w:val="0"/>
      </w:rPr>
    </w:lvl>
  </w:abstractNum>
  <w:abstractNum w:abstractNumId="17" w15:restartNumberingAfterBreak="0">
    <w:nsid w:val="39AB1119"/>
    <w:multiLevelType w:val="hybridMultilevel"/>
    <w:tmpl w:val="32E2945A"/>
    <w:lvl w:ilvl="0" w:tplc="04140013">
      <w:start w:val="1"/>
      <w:numFmt w:val="upperRoman"/>
      <w:lvlText w:val="%1."/>
      <w:lvlJc w:val="right"/>
      <w:pPr>
        <w:ind w:left="1430" w:hanging="360"/>
      </w:pPr>
    </w:lvl>
    <w:lvl w:ilvl="1" w:tplc="04140019" w:tentative="1">
      <w:start w:val="1"/>
      <w:numFmt w:val="lowerLetter"/>
      <w:lvlText w:val="%2."/>
      <w:lvlJc w:val="left"/>
      <w:pPr>
        <w:ind w:left="2150" w:hanging="360"/>
      </w:pPr>
    </w:lvl>
    <w:lvl w:ilvl="2" w:tplc="0414001B" w:tentative="1">
      <w:start w:val="1"/>
      <w:numFmt w:val="lowerRoman"/>
      <w:lvlText w:val="%3."/>
      <w:lvlJc w:val="right"/>
      <w:pPr>
        <w:ind w:left="2870" w:hanging="180"/>
      </w:pPr>
    </w:lvl>
    <w:lvl w:ilvl="3" w:tplc="0414000F" w:tentative="1">
      <w:start w:val="1"/>
      <w:numFmt w:val="decimal"/>
      <w:lvlText w:val="%4."/>
      <w:lvlJc w:val="left"/>
      <w:pPr>
        <w:ind w:left="3590" w:hanging="360"/>
      </w:pPr>
    </w:lvl>
    <w:lvl w:ilvl="4" w:tplc="04140019" w:tentative="1">
      <w:start w:val="1"/>
      <w:numFmt w:val="lowerLetter"/>
      <w:lvlText w:val="%5."/>
      <w:lvlJc w:val="left"/>
      <w:pPr>
        <w:ind w:left="4310" w:hanging="360"/>
      </w:pPr>
    </w:lvl>
    <w:lvl w:ilvl="5" w:tplc="0414001B" w:tentative="1">
      <w:start w:val="1"/>
      <w:numFmt w:val="lowerRoman"/>
      <w:lvlText w:val="%6."/>
      <w:lvlJc w:val="right"/>
      <w:pPr>
        <w:ind w:left="5030" w:hanging="180"/>
      </w:pPr>
    </w:lvl>
    <w:lvl w:ilvl="6" w:tplc="0414000F" w:tentative="1">
      <w:start w:val="1"/>
      <w:numFmt w:val="decimal"/>
      <w:lvlText w:val="%7."/>
      <w:lvlJc w:val="left"/>
      <w:pPr>
        <w:ind w:left="5750" w:hanging="360"/>
      </w:pPr>
    </w:lvl>
    <w:lvl w:ilvl="7" w:tplc="04140019" w:tentative="1">
      <w:start w:val="1"/>
      <w:numFmt w:val="lowerLetter"/>
      <w:lvlText w:val="%8."/>
      <w:lvlJc w:val="left"/>
      <w:pPr>
        <w:ind w:left="6470" w:hanging="360"/>
      </w:pPr>
    </w:lvl>
    <w:lvl w:ilvl="8" w:tplc="0414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 w15:restartNumberingAfterBreak="0">
    <w:nsid w:val="3AB97A40"/>
    <w:multiLevelType w:val="hybridMultilevel"/>
    <w:tmpl w:val="22964B96"/>
    <w:lvl w:ilvl="0" w:tplc="EA182CCE">
      <w:numFmt w:val="bullet"/>
      <w:lvlText w:val="-"/>
      <w:lvlJc w:val="left"/>
      <w:pPr>
        <w:tabs>
          <w:tab w:val="num" w:pos="1948"/>
        </w:tabs>
        <w:ind w:left="1948" w:hanging="360"/>
      </w:pPr>
      <w:rPr>
        <w:rFonts w:ascii="Arial" w:eastAsia="Times New Roman" w:hAnsi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668"/>
        </w:tabs>
        <w:ind w:left="2668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388"/>
        </w:tabs>
        <w:ind w:left="338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4108"/>
        </w:tabs>
        <w:ind w:left="410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828"/>
        </w:tabs>
        <w:ind w:left="482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548"/>
        </w:tabs>
        <w:ind w:left="554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6268"/>
        </w:tabs>
        <w:ind w:left="626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988"/>
        </w:tabs>
        <w:ind w:left="698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708"/>
        </w:tabs>
        <w:ind w:left="7708" w:hanging="360"/>
      </w:pPr>
      <w:rPr>
        <w:rFonts w:ascii="Wingdings" w:hAnsi="Wingdings" w:hint="default"/>
      </w:rPr>
    </w:lvl>
  </w:abstractNum>
  <w:abstractNum w:abstractNumId="19" w15:restartNumberingAfterBreak="0">
    <w:nsid w:val="3E1F6BA4"/>
    <w:multiLevelType w:val="hybridMultilevel"/>
    <w:tmpl w:val="C7A828B0"/>
    <w:lvl w:ilvl="0" w:tplc="363276D2">
      <w:start w:val="2002"/>
      <w:numFmt w:val="bullet"/>
      <w:lvlText w:val="-"/>
      <w:lvlJc w:val="left"/>
      <w:pPr>
        <w:tabs>
          <w:tab w:val="num" w:pos="1948"/>
        </w:tabs>
        <w:ind w:left="1948" w:hanging="360"/>
      </w:pPr>
      <w:rPr>
        <w:rFonts w:ascii="Arial" w:eastAsia="Times New Roman" w:hAnsi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668"/>
        </w:tabs>
        <w:ind w:left="2668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388"/>
        </w:tabs>
        <w:ind w:left="338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4108"/>
        </w:tabs>
        <w:ind w:left="410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828"/>
        </w:tabs>
        <w:ind w:left="482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548"/>
        </w:tabs>
        <w:ind w:left="554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6268"/>
        </w:tabs>
        <w:ind w:left="626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988"/>
        </w:tabs>
        <w:ind w:left="698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708"/>
        </w:tabs>
        <w:ind w:left="7708" w:hanging="360"/>
      </w:pPr>
      <w:rPr>
        <w:rFonts w:ascii="Wingdings" w:hAnsi="Wingdings" w:hint="default"/>
      </w:rPr>
    </w:lvl>
  </w:abstractNum>
  <w:abstractNum w:abstractNumId="20" w15:restartNumberingAfterBreak="0">
    <w:nsid w:val="408D19B7"/>
    <w:multiLevelType w:val="singleLevel"/>
    <w:tmpl w:val="6D443854"/>
    <w:lvl w:ilvl="0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21" w15:restartNumberingAfterBreak="0">
    <w:nsid w:val="40AD7D76"/>
    <w:multiLevelType w:val="hybridMultilevel"/>
    <w:tmpl w:val="1A4E6E06"/>
    <w:lvl w:ilvl="0" w:tplc="AB92AA84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56022"/>
    <w:multiLevelType w:val="hybridMultilevel"/>
    <w:tmpl w:val="0F2080BE"/>
    <w:lvl w:ilvl="0" w:tplc="235CFE0E">
      <w:start w:val="1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02CA4"/>
    <w:multiLevelType w:val="hybridMultilevel"/>
    <w:tmpl w:val="753E33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0511D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 w15:restartNumberingAfterBreak="0">
    <w:nsid w:val="45F2163D"/>
    <w:multiLevelType w:val="hybridMultilevel"/>
    <w:tmpl w:val="265AC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F1DB6"/>
    <w:multiLevelType w:val="hybridMultilevel"/>
    <w:tmpl w:val="7C2C384C"/>
    <w:lvl w:ilvl="0" w:tplc="0414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61FD7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075617D"/>
    <w:multiLevelType w:val="singleLevel"/>
    <w:tmpl w:val="6E542E36"/>
    <w:lvl w:ilvl="0">
      <w:start w:val="1"/>
      <w:numFmt w:val="decimal"/>
      <w:lvlText w:val="%1."/>
      <w:lvlJc w:val="left"/>
      <w:pPr>
        <w:tabs>
          <w:tab w:val="num" w:pos="1872"/>
        </w:tabs>
        <w:ind w:left="1872" w:hanging="1588"/>
      </w:pPr>
      <w:rPr>
        <w:rFonts w:cs="Times New Roman"/>
        <w:b w:val="0"/>
        <w:i w:val="0"/>
      </w:rPr>
    </w:lvl>
  </w:abstractNum>
  <w:abstractNum w:abstractNumId="29" w15:restartNumberingAfterBreak="0">
    <w:nsid w:val="53732552"/>
    <w:multiLevelType w:val="hybridMultilevel"/>
    <w:tmpl w:val="F4E21A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C440B1"/>
    <w:multiLevelType w:val="singleLevel"/>
    <w:tmpl w:val="5776BD54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/>
        <w:b w:val="0"/>
        <w:i w:val="0"/>
      </w:rPr>
    </w:lvl>
  </w:abstractNum>
  <w:abstractNum w:abstractNumId="31" w15:restartNumberingAfterBreak="0">
    <w:nsid w:val="57BD388B"/>
    <w:multiLevelType w:val="hybridMultilevel"/>
    <w:tmpl w:val="822AFAB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75412"/>
    <w:multiLevelType w:val="singleLevel"/>
    <w:tmpl w:val="22407D50"/>
    <w:lvl w:ilvl="0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33" w15:restartNumberingAfterBreak="0">
    <w:nsid w:val="5E110A83"/>
    <w:multiLevelType w:val="hybridMultilevel"/>
    <w:tmpl w:val="8942541A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EBB020D"/>
    <w:multiLevelType w:val="hybridMultilevel"/>
    <w:tmpl w:val="CE2AC4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31285A"/>
    <w:multiLevelType w:val="hybridMultilevel"/>
    <w:tmpl w:val="37EA5670"/>
    <w:lvl w:ilvl="0" w:tplc="0414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3A7D19"/>
    <w:multiLevelType w:val="hybridMultilevel"/>
    <w:tmpl w:val="7D5CD65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AE111D"/>
    <w:multiLevelType w:val="singleLevel"/>
    <w:tmpl w:val="71AC55E2"/>
    <w:lvl w:ilvl="0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38" w15:restartNumberingAfterBreak="0">
    <w:nsid w:val="67FB5199"/>
    <w:multiLevelType w:val="hybridMultilevel"/>
    <w:tmpl w:val="065EAB08"/>
    <w:lvl w:ilvl="0" w:tplc="316080C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554065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0" w15:restartNumberingAfterBreak="0">
    <w:nsid w:val="6D785270"/>
    <w:multiLevelType w:val="hybridMultilevel"/>
    <w:tmpl w:val="9C4C8E4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2A118D"/>
    <w:multiLevelType w:val="hybridMultilevel"/>
    <w:tmpl w:val="E6E6C94A"/>
    <w:lvl w:ilvl="0" w:tplc="FA10E6FC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381969"/>
    <w:multiLevelType w:val="multilevel"/>
    <w:tmpl w:val="2F927E8E"/>
    <w:lvl w:ilvl="0">
      <w:start w:val="2002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cs="Times New Roman" w:hint="default"/>
        <w:b w:val="0"/>
      </w:rPr>
    </w:lvl>
    <w:lvl w:ilvl="1">
      <w:start w:val="13"/>
      <w:numFmt w:val="decimal"/>
      <w:lvlText w:val="%1-%2"/>
      <w:lvlJc w:val="left"/>
      <w:pPr>
        <w:tabs>
          <w:tab w:val="num" w:pos="1417"/>
        </w:tabs>
        <w:ind w:left="1417" w:hanging="1245"/>
      </w:pPr>
      <w:rPr>
        <w:rFonts w:cs="Times New Roman" w:hint="default"/>
        <w:b w:val="0"/>
      </w:rPr>
    </w:lvl>
    <w:lvl w:ilvl="2">
      <w:start w:val="9"/>
      <w:numFmt w:val="decimalZero"/>
      <w:lvlText w:val="%1-%2-%3"/>
      <w:lvlJc w:val="left"/>
      <w:pPr>
        <w:tabs>
          <w:tab w:val="num" w:pos="1589"/>
        </w:tabs>
        <w:ind w:left="1589" w:hanging="1245"/>
      </w:pPr>
      <w:rPr>
        <w:rFonts w:cs="Times New Roman" w:hint="default"/>
        <w:b w:val="0"/>
      </w:rPr>
    </w:lvl>
    <w:lvl w:ilvl="3">
      <w:start w:val="1"/>
      <w:numFmt w:val="decimal"/>
      <w:lvlText w:val="%1-%2-%3.%4"/>
      <w:lvlJc w:val="left"/>
      <w:pPr>
        <w:tabs>
          <w:tab w:val="num" w:pos="1761"/>
        </w:tabs>
        <w:ind w:left="1761" w:hanging="1245"/>
      </w:pPr>
      <w:rPr>
        <w:rFonts w:cs="Times New Roman" w:hint="default"/>
        <w:b w:val="0"/>
      </w:rPr>
    </w:lvl>
    <w:lvl w:ilvl="4">
      <w:start w:val="1"/>
      <w:numFmt w:val="decimal"/>
      <w:lvlText w:val="%1-%2-%3.%4.%5"/>
      <w:lvlJc w:val="left"/>
      <w:pPr>
        <w:tabs>
          <w:tab w:val="num" w:pos="1933"/>
        </w:tabs>
        <w:ind w:left="1933" w:hanging="1245"/>
      </w:pPr>
      <w:rPr>
        <w:rFonts w:cs="Times New Roman" w:hint="default"/>
        <w:b w:val="0"/>
      </w:rPr>
    </w:lvl>
    <w:lvl w:ilvl="5">
      <w:start w:val="1"/>
      <w:numFmt w:val="decimal"/>
      <w:lvlText w:val="%1-%2-%3.%4.%5.%6"/>
      <w:lvlJc w:val="left"/>
      <w:pPr>
        <w:tabs>
          <w:tab w:val="num" w:pos="2105"/>
        </w:tabs>
        <w:ind w:left="2105" w:hanging="1245"/>
      </w:pPr>
      <w:rPr>
        <w:rFonts w:cs="Times New Roman" w:hint="default"/>
        <w:b w:val="0"/>
      </w:rPr>
    </w:lvl>
    <w:lvl w:ilvl="6">
      <w:start w:val="1"/>
      <w:numFmt w:val="decimal"/>
      <w:lvlText w:val="%1-%2-%3.%4.%5.%6.%7"/>
      <w:lvlJc w:val="left"/>
      <w:pPr>
        <w:tabs>
          <w:tab w:val="num" w:pos="2472"/>
        </w:tabs>
        <w:ind w:left="2472" w:hanging="1440"/>
      </w:pPr>
      <w:rPr>
        <w:rFonts w:cs="Times New Roman" w:hint="default"/>
        <w:b w:val="0"/>
      </w:rPr>
    </w:lvl>
    <w:lvl w:ilvl="7">
      <w:start w:val="1"/>
      <w:numFmt w:val="decimal"/>
      <w:lvlText w:val="%1-%2-%3.%4.%5.%6.%7.%8"/>
      <w:lvlJc w:val="left"/>
      <w:pPr>
        <w:tabs>
          <w:tab w:val="num" w:pos="2644"/>
        </w:tabs>
        <w:ind w:left="2644" w:hanging="1440"/>
      </w:pPr>
      <w:rPr>
        <w:rFonts w:cs="Times New Roman" w:hint="default"/>
        <w:b w:val="0"/>
      </w:rPr>
    </w:lvl>
    <w:lvl w:ilvl="8">
      <w:start w:val="1"/>
      <w:numFmt w:val="decimal"/>
      <w:lvlText w:val="%1-%2-%3.%4.%5.%6.%7.%8.%9"/>
      <w:lvlJc w:val="left"/>
      <w:pPr>
        <w:tabs>
          <w:tab w:val="num" w:pos="3176"/>
        </w:tabs>
        <w:ind w:left="3176" w:hanging="1800"/>
      </w:pPr>
      <w:rPr>
        <w:rFonts w:cs="Times New Roman" w:hint="default"/>
        <w:b w:val="0"/>
      </w:rPr>
    </w:lvl>
  </w:abstractNum>
  <w:abstractNum w:abstractNumId="43" w15:restartNumberingAfterBreak="0">
    <w:nsid w:val="6E3C5051"/>
    <w:multiLevelType w:val="singleLevel"/>
    <w:tmpl w:val="5776BD54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/>
        <w:b w:val="0"/>
        <w:i w:val="0"/>
      </w:rPr>
    </w:lvl>
  </w:abstractNum>
  <w:abstractNum w:abstractNumId="44" w15:restartNumberingAfterBreak="0">
    <w:nsid w:val="781B7BF2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5" w15:restartNumberingAfterBreak="0">
    <w:nsid w:val="782D1AA1"/>
    <w:multiLevelType w:val="hybridMultilevel"/>
    <w:tmpl w:val="284E99FA"/>
    <w:lvl w:ilvl="0" w:tplc="55DE93A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3D0E8A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7" w15:restartNumberingAfterBreak="0">
    <w:nsid w:val="78EC35EE"/>
    <w:multiLevelType w:val="hybridMultilevel"/>
    <w:tmpl w:val="40CC241A"/>
    <w:lvl w:ilvl="0" w:tplc="A2BC8D5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E3346C"/>
    <w:multiLevelType w:val="hybridMultilevel"/>
    <w:tmpl w:val="91B2FC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173F54"/>
    <w:multiLevelType w:val="singleLevel"/>
    <w:tmpl w:val="8934384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699" w:hanging="283"/>
        </w:pPr>
        <w:rPr>
          <w:rFonts w:ascii="Symbol" w:hAnsi="Symbol" w:hint="default"/>
        </w:rPr>
      </w:lvl>
    </w:lvlOverride>
  </w:num>
  <w:num w:numId="2">
    <w:abstractNumId w:val="49"/>
  </w:num>
  <w:num w:numId="3">
    <w:abstractNumId w:val="16"/>
  </w:num>
  <w:num w:numId="4">
    <w:abstractNumId w:val="10"/>
  </w:num>
  <w:num w:numId="5">
    <w:abstractNumId w:val="20"/>
  </w:num>
  <w:num w:numId="6">
    <w:abstractNumId w:val="32"/>
  </w:num>
  <w:num w:numId="7">
    <w:abstractNumId w:val="37"/>
  </w:num>
  <w:num w:numId="8">
    <w:abstractNumId w:val="44"/>
  </w:num>
  <w:num w:numId="9">
    <w:abstractNumId w:val="24"/>
  </w:num>
  <w:num w:numId="10">
    <w:abstractNumId w:val="6"/>
  </w:num>
  <w:num w:numId="11">
    <w:abstractNumId w:val="8"/>
  </w:num>
  <w:num w:numId="12">
    <w:abstractNumId w:val="27"/>
  </w:num>
  <w:num w:numId="13">
    <w:abstractNumId w:val="9"/>
  </w:num>
  <w:num w:numId="14">
    <w:abstractNumId w:val="13"/>
  </w:num>
  <w:num w:numId="15">
    <w:abstractNumId w:val="39"/>
  </w:num>
  <w:num w:numId="16">
    <w:abstractNumId w:val="12"/>
  </w:num>
  <w:num w:numId="17">
    <w:abstractNumId w:val="4"/>
  </w:num>
  <w:num w:numId="18">
    <w:abstractNumId w:val="43"/>
  </w:num>
  <w:num w:numId="19">
    <w:abstractNumId w:val="2"/>
  </w:num>
  <w:num w:numId="20">
    <w:abstractNumId w:val="30"/>
  </w:num>
  <w:num w:numId="21">
    <w:abstractNumId w:val="5"/>
  </w:num>
  <w:num w:numId="22">
    <w:abstractNumId w:val="28"/>
  </w:num>
  <w:num w:numId="23">
    <w:abstractNumId w:val="46"/>
  </w:num>
  <w:num w:numId="24">
    <w:abstractNumId w:val="42"/>
  </w:num>
  <w:num w:numId="25">
    <w:abstractNumId w:val="14"/>
  </w:num>
  <w:num w:numId="26">
    <w:abstractNumId w:val="19"/>
  </w:num>
  <w:num w:numId="27">
    <w:abstractNumId w:val="18"/>
  </w:num>
  <w:num w:numId="28">
    <w:abstractNumId w:val="33"/>
  </w:num>
  <w:num w:numId="29">
    <w:abstractNumId w:val="11"/>
  </w:num>
  <w:num w:numId="30">
    <w:abstractNumId w:val="26"/>
  </w:num>
  <w:num w:numId="31">
    <w:abstractNumId w:val="21"/>
  </w:num>
  <w:num w:numId="32">
    <w:abstractNumId w:val="47"/>
  </w:num>
  <w:num w:numId="33">
    <w:abstractNumId w:val="35"/>
  </w:num>
  <w:num w:numId="34">
    <w:abstractNumId w:val="23"/>
  </w:num>
  <w:num w:numId="35">
    <w:abstractNumId w:val="40"/>
  </w:num>
  <w:num w:numId="36">
    <w:abstractNumId w:val="7"/>
  </w:num>
  <w:num w:numId="37">
    <w:abstractNumId w:val="31"/>
  </w:num>
  <w:num w:numId="38">
    <w:abstractNumId w:val="3"/>
  </w:num>
  <w:num w:numId="39">
    <w:abstractNumId w:val="36"/>
  </w:num>
  <w:num w:numId="40">
    <w:abstractNumId w:val="22"/>
  </w:num>
  <w:num w:numId="41">
    <w:abstractNumId w:val="29"/>
  </w:num>
  <w:num w:numId="42">
    <w:abstractNumId w:val="25"/>
  </w:num>
  <w:num w:numId="43">
    <w:abstractNumId w:val="45"/>
  </w:num>
  <w:num w:numId="44">
    <w:abstractNumId w:val="15"/>
  </w:num>
  <w:num w:numId="45">
    <w:abstractNumId w:val="38"/>
  </w:num>
  <w:num w:numId="46">
    <w:abstractNumId w:val="41"/>
  </w:num>
  <w:num w:numId="47">
    <w:abstractNumId w:val="1"/>
  </w:num>
  <w:num w:numId="48">
    <w:abstractNumId w:val="48"/>
  </w:num>
  <w:num w:numId="49">
    <w:abstractNumId w:val="17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B5B"/>
    <w:rsid w:val="00001030"/>
    <w:rsid w:val="0000346E"/>
    <w:rsid w:val="000058CC"/>
    <w:rsid w:val="000067D8"/>
    <w:rsid w:val="0000741A"/>
    <w:rsid w:val="00007FB9"/>
    <w:rsid w:val="0001707E"/>
    <w:rsid w:val="00025205"/>
    <w:rsid w:val="0003604C"/>
    <w:rsid w:val="00037222"/>
    <w:rsid w:val="000401C3"/>
    <w:rsid w:val="00042895"/>
    <w:rsid w:val="00043085"/>
    <w:rsid w:val="00043375"/>
    <w:rsid w:val="0005388F"/>
    <w:rsid w:val="00054715"/>
    <w:rsid w:val="00055D71"/>
    <w:rsid w:val="000579A0"/>
    <w:rsid w:val="00057E34"/>
    <w:rsid w:val="000629AF"/>
    <w:rsid w:val="00063715"/>
    <w:rsid w:val="00064C00"/>
    <w:rsid w:val="000653FB"/>
    <w:rsid w:val="00065562"/>
    <w:rsid w:val="00066BD7"/>
    <w:rsid w:val="00067FBA"/>
    <w:rsid w:val="000713D1"/>
    <w:rsid w:val="00073C30"/>
    <w:rsid w:val="0007611E"/>
    <w:rsid w:val="00076185"/>
    <w:rsid w:val="00085994"/>
    <w:rsid w:val="00085DB5"/>
    <w:rsid w:val="00085E5B"/>
    <w:rsid w:val="00085FAA"/>
    <w:rsid w:val="000877B1"/>
    <w:rsid w:val="00087F2C"/>
    <w:rsid w:val="0009032D"/>
    <w:rsid w:val="00090FD4"/>
    <w:rsid w:val="00094ECA"/>
    <w:rsid w:val="0009707B"/>
    <w:rsid w:val="00097190"/>
    <w:rsid w:val="000A1F05"/>
    <w:rsid w:val="000A34B3"/>
    <w:rsid w:val="000B3489"/>
    <w:rsid w:val="000B45A9"/>
    <w:rsid w:val="000B503A"/>
    <w:rsid w:val="000B591F"/>
    <w:rsid w:val="000B5F42"/>
    <w:rsid w:val="000B7D17"/>
    <w:rsid w:val="000C142E"/>
    <w:rsid w:val="000C1433"/>
    <w:rsid w:val="000C15D7"/>
    <w:rsid w:val="000C7F11"/>
    <w:rsid w:val="000D0B46"/>
    <w:rsid w:val="000D27FD"/>
    <w:rsid w:val="000D4D24"/>
    <w:rsid w:val="000E180C"/>
    <w:rsid w:val="000E18B2"/>
    <w:rsid w:val="000E53B3"/>
    <w:rsid w:val="000E7AF8"/>
    <w:rsid w:val="000F1102"/>
    <w:rsid w:val="000F332A"/>
    <w:rsid w:val="000F350C"/>
    <w:rsid w:val="000F5637"/>
    <w:rsid w:val="000F6CDA"/>
    <w:rsid w:val="000F70B9"/>
    <w:rsid w:val="000F71CA"/>
    <w:rsid w:val="00103427"/>
    <w:rsid w:val="0010735C"/>
    <w:rsid w:val="00111531"/>
    <w:rsid w:val="00111C10"/>
    <w:rsid w:val="00111D71"/>
    <w:rsid w:val="00112055"/>
    <w:rsid w:val="00112367"/>
    <w:rsid w:val="001152CB"/>
    <w:rsid w:val="00116CAE"/>
    <w:rsid w:val="001232D7"/>
    <w:rsid w:val="00130508"/>
    <w:rsid w:val="00130F59"/>
    <w:rsid w:val="00131C21"/>
    <w:rsid w:val="001335B5"/>
    <w:rsid w:val="00135B5E"/>
    <w:rsid w:val="00136DD1"/>
    <w:rsid w:val="00142AB4"/>
    <w:rsid w:val="00142E50"/>
    <w:rsid w:val="001444C3"/>
    <w:rsid w:val="00144C11"/>
    <w:rsid w:val="0014569B"/>
    <w:rsid w:val="00145DAA"/>
    <w:rsid w:val="00147555"/>
    <w:rsid w:val="00151549"/>
    <w:rsid w:val="001535F0"/>
    <w:rsid w:val="001537F0"/>
    <w:rsid w:val="001614FA"/>
    <w:rsid w:val="00162241"/>
    <w:rsid w:val="00163F80"/>
    <w:rsid w:val="00165C29"/>
    <w:rsid w:val="0016720D"/>
    <w:rsid w:val="00167541"/>
    <w:rsid w:val="001729F9"/>
    <w:rsid w:val="00177A24"/>
    <w:rsid w:val="00177C6C"/>
    <w:rsid w:val="0018176B"/>
    <w:rsid w:val="00182BD3"/>
    <w:rsid w:val="00183221"/>
    <w:rsid w:val="001853B7"/>
    <w:rsid w:val="0018551B"/>
    <w:rsid w:val="00186787"/>
    <w:rsid w:val="00195692"/>
    <w:rsid w:val="001A0372"/>
    <w:rsid w:val="001A4765"/>
    <w:rsid w:val="001B012D"/>
    <w:rsid w:val="001B087F"/>
    <w:rsid w:val="001B215E"/>
    <w:rsid w:val="001B6AD7"/>
    <w:rsid w:val="001C06EE"/>
    <w:rsid w:val="001C49C6"/>
    <w:rsid w:val="001C4E12"/>
    <w:rsid w:val="001C57D5"/>
    <w:rsid w:val="001C5FAB"/>
    <w:rsid w:val="001C7DCF"/>
    <w:rsid w:val="001D3417"/>
    <w:rsid w:val="001D55C8"/>
    <w:rsid w:val="001D76FC"/>
    <w:rsid w:val="001D7990"/>
    <w:rsid w:val="001D7F1F"/>
    <w:rsid w:val="001E2B16"/>
    <w:rsid w:val="001F0A43"/>
    <w:rsid w:val="001F2827"/>
    <w:rsid w:val="001F36C0"/>
    <w:rsid w:val="00203067"/>
    <w:rsid w:val="002065B0"/>
    <w:rsid w:val="00211CBD"/>
    <w:rsid w:val="002125A2"/>
    <w:rsid w:val="002127DA"/>
    <w:rsid w:val="00213057"/>
    <w:rsid w:val="00217B5E"/>
    <w:rsid w:val="00221435"/>
    <w:rsid w:val="0022210F"/>
    <w:rsid w:val="0023586B"/>
    <w:rsid w:val="00235E58"/>
    <w:rsid w:val="00237829"/>
    <w:rsid w:val="002463F4"/>
    <w:rsid w:val="00250E0D"/>
    <w:rsid w:val="002512C5"/>
    <w:rsid w:val="00251C10"/>
    <w:rsid w:val="002550CF"/>
    <w:rsid w:val="00263482"/>
    <w:rsid w:val="00264AE3"/>
    <w:rsid w:val="00265126"/>
    <w:rsid w:val="002803DF"/>
    <w:rsid w:val="00280943"/>
    <w:rsid w:val="0028110C"/>
    <w:rsid w:val="00283763"/>
    <w:rsid w:val="002864F9"/>
    <w:rsid w:val="00294CD9"/>
    <w:rsid w:val="00295406"/>
    <w:rsid w:val="00296302"/>
    <w:rsid w:val="00296A0F"/>
    <w:rsid w:val="00297A49"/>
    <w:rsid w:val="002A2E19"/>
    <w:rsid w:val="002A2F67"/>
    <w:rsid w:val="002A41F3"/>
    <w:rsid w:val="002A739A"/>
    <w:rsid w:val="002A74EA"/>
    <w:rsid w:val="002B0E44"/>
    <w:rsid w:val="002B3531"/>
    <w:rsid w:val="002B436A"/>
    <w:rsid w:val="002B58CF"/>
    <w:rsid w:val="002B5CC0"/>
    <w:rsid w:val="002B60D0"/>
    <w:rsid w:val="002C049A"/>
    <w:rsid w:val="002C0FEA"/>
    <w:rsid w:val="002C207A"/>
    <w:rsid w:val="002C28F7"/>
    <w:rsid w:val="002C6727"/>
    <w:rsid w:val="002D1721"/>
    <w:rsid w:val="002D2582"/>
    <w:rsid w:val="002D2E61"/>
    <w:rsid w:val="002E4A2A"/>
    <w:rsid w:val="002E4A4D"/>
    <w:rsid w:val="002E79FF"/>
    <w:rsid w:val="002E7CFA"/>
    <w:rsid w:val="002F438C"/>
    <w:rsid w:val="00301B18"/>
    <w:rsid w:val="00303268"/>
    <w:rsid w:val="00303DD0"/>
    <w:rsid w:val="003050BD"/>
    <w:rsid w:val="0030576A"/>
    <w:rsid w:val="00306335"/>
    <w:rsid w:val="00307CDB"/>
    <w:rsid w:val="003124DC"/>
    <w:rsid w:val="00314C97"/>
    <w:rsid w:val="0031686E"/>
    <w:rsid w:val="0032029D"/>
    <w:rsid w:val="00324575"/>
    <w:rsid w:val="00330CA7"/>
    <w:rsid w:val="00330DA2"/>
    <w:rsid w:val="00332D6F"/>
    <w:rsid w:val="00334076"/>
    <w:rsid w:val="00334847"/>
    <w:rsid w:val="0035275F"/>
    <w:rsid w:val="00353FCD"/>
    <w:rsid w:val="0035491A"/>
    <w:rsid w:val="00354C6A"/>
    <w:rsid w:val="003604C4"/>
    <w:rsid w:val="0037056E"/>
    <w:rsid w:val="00373533"/>
    <w:rsid w:val="003856CA"/>
    <w:rsid w:val="003863C6"/>
    <w:rsid w:val="003874A1"/>
    <w:rsid w:val="003907B3"/>
    <w:rsid w:val="00392149"/>
    <w:rsid w:val="00395E54"/>
    <w:rsid w:val="003A3197"/>
    <w:rsid w:val="003A62D0"/>
    <w:rsid w:val="003B0DD2"/>
    <w:rsid w:val="003B0E73"/>
    <w:rsid w:val="003B2C9E"/>
    <w:rsid w:val="003B3EF3"/>
    <w:rsid w:val="003B42FC"/>
    <w:rsid w:val="003B6C20"/>
    <w:rsid w:val="003C1D0B"/>
    <w:rsid w:val="003C36DE"/>
    <w:rsid w:val="003C43E6"/>
    <w:rsid w:val="003C67AA"/>
    <w:rsid w:val="003D1729"/>
    <w:rsid w:val="003D5790"/>
    <w:rsid w:val="003D6808"/>
    <w:rsid w:val="003D6DAD"/>
    <w:rsid w:val="003E00DD"/>
    <w:rsid w:val="003E1225"/>
    <w:rsid w:val="003E1318"/>
    <w:rsid w:val="003E3566"/>
    <w:rsid w:val="003E5069"/>
    <w:rsid w:val="003F1A98"/>
    <w:rsid w:val="003F6C1A"/>
    <w:rsid w:val="00401BE1"/>
    <w:rsid w:val="004026B7"/>
    <w:rsid w:val="004038CE"/>
    <w:rsid w:val="004110A8"/>
    <w:rsid w:val="004112E0"/>
    <w:rsid w:val="004119E9"/>
    <w:rsid w:val="00411FDC"/>
    <w:rsid w:val="00420811"/>
    <w:rsid w:val="00420EE3"/>
    <w:rsid w:val="00424987"/>
    <w:rsid w:val="00424D1B"/>
    <w:rsid w:val="00426EAB"/>
    <w:rsid w:val="004304BD"/>
    <w:rsid w:val="004324F8"/>
    <w:rsid w:val="0043264D"/>
    <w:rsid w:val="00433114"/>
    <w:rsid w:val="00437205"/>
    <w:rsid w:val="00437AEF"/>
    <w:rsid w:val="004404A5"/>
    <w:rsid w:val="00441C4A"/>
    <w:rsid w:val="00443885"/>
    <w:rsid w:val="00444947"/>
    <w:rsid w:val="00446294"/>
    <w:rsid w:val="004502BD"/>
    <w:rsid w:val="00451334"/>
    <w:rsid w:val="00451C35"/>
    <w:rsid w:val="0045352F"/>
    <w:rsid w:val="00453C20"/>
    <w:rsid w:val="00454E8A"/>
    <w:rsid w:val="00457117"/>
    <w:rsid w:val="00457217"/>
    <w:rsid w:val="0045751E"/>
    <w:rsid w:val="00462813"/>
    <w:rsid w:val="004650A6"/>
    <w:rsid w:val="0047159C"/>
    <w:rsid w:val="00472130"/>
    <w:rsid w:val="004727F5"/>
    <w:rsid w:val="00473836"/>
    <w:rsid w:val="004752C7"/>
    <w:rsid w:val="00476775"/>
    <w:rsid w:val="00477645"/>
    <w:rsid w:val="00490C41"/>
    <w:rsid w:val="00492EB3"/>
    <w:rsid w:val="00494BCE"/>
    <w:rsid w:val="00494EF1"/>
    <w:rsid w:val="00495D01"/>
    <w:rsid w:val="0049625F"/>
    <w:rsid w:val="00497045"/>
    <w:rsid w:val="004A0278"/>
    <w:rsid w:val="004A0EBF"/>
    <w:rsid w:val="004A4415"/>
    <w:rsid w:val="004A49B9"/>
    <w:rsid w:val="004B3A0D"/>
    <w:rsid w:val="004B4220"/>
    <w:rsid w:val="004B45F4"/>
    <w:rsid w:val="004B6993"/>
    <w:rsid w:val="004C01A3"/>
    <w:rsid w:val="004C202C"/>
    <w:rsid w:val="004D1F1C"/>
    <w:rsid w:val="004D1F95"/>
    <w:rsid w:val="004D499F"/>
    <w:rsid w:val="004E1766"/>
    <w:rsid w:val="004E1DCA"/>
    <w:rsid w:val="004E628B"/>
    <w:rsid w:val="004E654F"/>
    <w:rsid w:val="004F3254"/>
    <w:rsid w:val="004F33B3"/>
    <w:rsid w:val="004F3DFF"/>
    <w:rsid w:val="004F3FCC"/>
    <w:rsid w:val="004F64B1"/>
    <w:rsid w:val="00502759"/>
    <w:rsid w:val="00506F74"/>
    <w:rsid w:val="0050743D"/>
    <w:rsid w:val="005130A8"/>
    <w:rsid w:val="005145E3"/>
    <w:rsid w:val="005256C0"/>
    <w:rsid w:val="00531C9D"/>
    <w:rsid w:val="00532377"/>
    <w:rsid w:val="00542737"/>
    <w:rsid w:val="00547D61"/>
    <w:rsid w:val="00552733"/>
    <w:rsid w:val="00553688"/>
    <w:rsid w:val="00557192"/>
    <w:rsid w:val="005578CB"/>
    <w:rsid w:val="0056178C"/>
    <w:rsid w:val="00561B80"/>
    <w:rsid w:val="005657C3"/>
    <w:rsid w:val="00565C06"/>
    <w:rsid w:val="005803D5"/>
    <w:rsid w:val="00580C04"/>
    <w:rsid w:val="005850A2"/>
    <w:rsid w:val="00590E15"/>
    <w:rsid w:val="00591C6F"/>
    <w:rsid w:val="005948E8"/>
    <w:rsid w:val="005972A8"/>
    <w:rsid w:val="0059751D"/>
    <w:rsid w:val="005A3D02"/>
    <w:rsid w:val="005A420B"/>
    <w:rsid w:val="005A6225"/>
    <w:rsid w:val="005A739E"/>
    <w:rsid w:val="005B156F"/>
    <w:rsid w:val="005B4B5B"/>
    <w:rsid w:val="005B4CAC"/>
    <w:rsid w:val="005C15B0"/>
    <w:rsid w:val="005C22FD"/>
    <w:rsid w:val="005C266E"/>
    <w:rsid w:val="005C325C"/>
    <w:rsid w:val="005C36D6"/>
    <w:rsid w:val="005C6397"/>
    <w:rsid w:val="005C7600"/>
    <w:rsid w:val="005D17B4"/>
    <w:rsid w:val="005D1A4B"/>
    <w:rsid w:val="005D368F"/>
    <w:rsid w:val="005D4CF4"/>
    <w:rsid w:val="005D5B8B"/>
    <w:rsid w:val="005D64DB"/>
    <w:rsid w:val="005D7B16"/>
    <w:rsid w:val="005E1428"/>
    <w:rsid w:val="005F06FB"/>
    <w:rsid w:val="005F2BE1"/>
    <w:rsid w:val="005F7843"/>
    <w:rsid w:val="00600599"/>
    <w:rsid w:val="00601B7A"/>
    <w:rsid w:val="006020A7"/>
    <w:rsid w:val="0061381F"/>
    <w:rsid w:val="00620E9C"/>
    <w:rsid w:val="00625148"/>
    <w:rsid w:val="00636B00"/>
    <w:rsid w:val="0063720B"/>
    <w:rsid w:val="00640676"/>
    <w:rsid w:val="00640F17"/>
    <w:rsid w:val="00643BDC"/>
    <w:rsid w:val="00645F82"/>
    <w:rsid w:val="006467BD"/>
    <w:rsid w:val="00647981"/>
    <w:rsid w:val="006479E3"/>
    <w:rsid w:val="00652533"/>
    <w:rsid w:val="00652615"/>
    <w:rsid w:val="00656C23"/>
    <w:rsid w:val="006625FE"/>
    <w:rsid w:val="00666441"/>
    <w:rsid w:val="00666AF4"/>
    <w:rsid w:val="00666B34"/>
    <w:rsid w:val="00674CE1"/>
    <w:rsid w:val="00676095"/>
    <w:rsid w:val="00676655"/>
    <w:rsid w:val="00677094"/>
    <w:rsid w:val="00680368"/>
    <w:rsid w:val="00681498"/>
    <w:rsid w:val="00681D90"/>
    <w:rsid w:val="00682BEA"/>
    <w:rsid w:val="00682D42"/>
    <w:rsid w:val="006853F7"/>
    <w:rsid w:val="0068559F"/>
    <w:rsid w:val="006915D3"/>
    <w:rsid w:val="00693D81"/>
    <w:rsid w:val="0069425F"/>
    <w:rsid w:val="0069589B"/>
    <w:rsid w:val="006A267D"/>
    <w:rsid w:val="006A7FB8"/>
    <w:rsid w:val="006B3122"/>
    <w:rsid w:val="006B76F2"/>
    <w:rsid w:val="006C0F7B"/>
    <w:rsid w:val="006C1017"/>
    <w:rsid w:val="006C2360"/>
    <w:rsid w:val="006C3696"/>
    <w:rsid w:val="006C5BB5"/>
    <w:rsid w:val="006C68A9"/>
    <w:rsid w:val="006D3309"/>
    <w:rsid w:val="006D5D0B"/>
    <w:rsid w:val="006D6709"/>
    <w:rsid w:val="006E1D63"/>
    <w:rsid w:val="006E532C"/>
    <w:rsid w:val="006E5432"/>
    <w:rsid w:val="006E64E3"/>
    <w:rsid w:val="006E68E8"/>
    <w:rsid w:val="006E757D"/>
    <w:rsid w:val="006E7B67"/>
    <w:rsid w:val="006F38B1"/>
    <w:rsid w:val="00702B1B"/>
    <w:rsid w:val="00704AEA"/>
    <w:rsid w:val="007072D8"/>
    <w:rsid w:val="007112FF"/>
    <w:rsid w:val="00712715"/>
    <w:rsid w:val="00712D20"/>
    <w:rsid w:val="007133E6"/>
    <w:rsid w:val="0071391A"/>
    <w:rsid w:val="00714548"/>
    <w:rsid w:val="00717430"/>
    <w:rsid w:val="00721119"/>
    <w:rsid w:val="0072759C"/>
    <w:rsid w:val="00727C4A"/>
    <w:rsid w:val="00734895"/>
    <w:rsid w:val="00734EA5"/>
    <w:rsid w:val="00735957"/>
    <w:rsid w:val="00736178"/>
    <w:rsid w:val="007361A9"/>
    <w:rsid w:val="00736365"/>
    <w:rsid w:val="0073747F"/>
    <w:rsid w:val="00740806"/>
    <w:rsid w:val="00741D24"/>
    <w:rsid w:val="007439D6"/>
    <w:rsid w:val="007451FB"/>
    <w:rsid w:val="00746C0A"/>
    <w:rsid w:val="00747D96"/>
    <w:rsid w:val="00750838"/>
    <w:rsid w:val="00753B12"/>
    <w:rsid w:val="00756ED6"/>
    <w:rsid w:val="007628F4"/>
    <w:rsid w:val="00765B16"/>
    <w:rsid w:val="00767461"/>
    <w:rsid w:val="00770D7B"/>
    <w:rsid w:val="00772FDC"/>
    <w:rsid w:val="00773724"/>
    <w:rsid w:val="00775DB4"/>
    <w:rsid w:val="007804FF"/>
    <w:rsid w:val="00786972"/>
    <w:rsid w:val="007901DA"/>
    <w:rsid w:val="007912AC"/>
    <w:rsid w:val="00792D0F"/>
    <w:rsid w:val="007940D7"/>
    <w:rsid w:val="0079629D"/>
    <w:rsid w:val="007A4F0D"/>
    <w:rsid w:val="007A6977"/>
    <w:rsid w:val="007A7A4A"/>
    <w:rsid w:val="007A7F88"/>
    <w:rsid w:val="007B57E8"/>
    <w:rsid w:val="007C42BC"/>
    <w:rsid w:val="007C4A82"/>
    <w:rsid w:val="007C4CA4"/>
    <w:rsid w:val="007C6EB4"/>
    <w:rsid w:val="007E1A70"/>
    <w:rsid w:val="007E2C71"/>
    <w:rsid w:val="007E3458"/>
    <w:rsid w:val="007E4E97"/>
    <w:rsid w:val="007E738D"/>
    <w:rsid w:val="007F0BAF"/>
    <w:rsid w:val="007F4B59"/>
    <w:rsid w:val="007F5736"/>
    <w:rsid w:val="008018CB"/>
    <w:rsid w:val="0080470B"/>
    <w:rsid w:val="00805689"/>
    <w:rsid w:val="00812CB7"/>
    <w:rsid w:val="00816116"/>
    <w:rsid w:val="00821598"/>
    <w:rsid w:val="00823F7F"/>
    <w:rsid w:val="00824DE7"/>
    <w:rsid w:val="00825421"/>
    <w:rsid w:val="00825679"/>
    <w:rsid w:val="00827F84"/>
    <w:rsid w:val="008326F7"/>
    <w:rsid w:val="0083519F"/>
    <w:rsid w:val="00837BD0"/>
    <w:rsid w:val="008403D6"/>
    <w:rsid w:val="00843904"/>
    <w:rsid w:val="0085121C"/>
    <w:rsid w:val="0085223B"/>
    <w:rsid w:val="00853E4D"/>
    <w:rsid w:val="008553AA"/>
    <w:rsid w:val="00862A6A"/>
    <w:rsid w:val="00862F4D"/>
    <w:rsid w:val="008636FB"/>
    <w:rsid w:val="00864826"/>
    <w:rsid w:val="00864C80"/>
    <w:rsid w:val="008657D6"/>
    <w:rsid w:val="008673FD"/>
    <w:rsid w:val="00874A4A"/>
    <w:rsid w:val="00875561"/>
    <w:rsid w:val="00876932"/>
    <w:rsid w:val="008828FA"/>
    <w:rsid w:val="008844AE"/>
    <w:rsid w:val="00885993"/>
    <w:rsid w:val="0088653F"/>
    <w:rsid w:val="008865F0"/>
    <w:rsid w:val="00891801"/>
    <w:rsid w:val="00891FFC"/>
    <w:rsid w:val="00896A43"/>
    <w:rsid w:val="008A1729"/>
    <w:rsid w:val="008A1E7C"/>
    <w:rsid w:val="008A49C4"/>
    <w:rsid w:val="008A5F38"/>
    <w:rsid w:val="008B2E89"/>
    <w:rsid w:val="008C137C"/>
    <w:rsid w:val="008C3E2E"/>
    <w:rsid w:val="008C5E05"/>
    <w:rsid w:val="008C620A"/>
    <w:rsid w:val="008C6353"/>
    <w:rsid w:val="008C63E6"/>
    <w:rsid w:val="008D0A19"/>
    <w:rsid w:val="008D17CD"/>
    <w:rsid w:val="008D1A9D"/>
    <w:rsid w:val="008D1BB4"/>
    <w:rsid w:val="008D3F82"/>
    <w:rsid w:val="008D4A01"/>
    <w:rsid w:val="008D5449"/>
    <w:rsid w:val="008D545F"/>
    <w:rsid w:val="008E3FE7"/>
    <w:rsid w:val="008E4A5A"/>
    <w:rsid w:val="008E7E5E"/>
    <w:rsid w:val="008F0F80"/>
    <w:rsid w:val="008F172C"/>
    <w:rsid w:val="008F403F"/>
    <w:rsid w:val="008F6D65"/>
    <w:rsid w:val="0090149F"/>
    <w:rsid w:val="00903357"/>
    <w:rsid w:val="00903C98"/>
    <w:rsid w:val="00904C67"/>
    <w:rsid w:val="00910977"/>
    <w:rsid w:val="0091578B"/>
    <w:rsid w:val="00915FCE"/>
    <w:rsid w:val="00916794"/>
    <w:rsid w:val="00922059"/>
    <w:rsid w:val="0092300F"/>
    <w:rsid w:val="00924438"/>
    <w:rsid w:val="00926B06"/>
    <w:rsid w:val="0092706A"/>
    <w:rsid w:val="00927868"/>
    <w:rsid w:val="00930454"/>
    <w:rsid w:val="00930B22"/>
    <w:rsid w:val="009310D8"/>
    <w:rsid w:val="00931BE8"/>
    <w:rsid w:val="009320A9"/>
    <w:rsid w:val="0093247C"/>
    <w:rsid w:val="0093320E"/>
    <w:rsid w:val="00935598"/>
    <w:rsid w:val="009356B3"/>
    <w:rsid w:val="00935DF6"/>
    <w:rsid w:val="00937C2F"/>
    <w:rsid w:val="009418D0"/>
    <w:rsid w:val="00943532"/>
    <w:rsid w:val="009473AB"/>
    <w:rsid w:val="00951D49"/>
    <w:rsid w:val="00953424"/>
    <w:rsid w:val="00954519"/>
    <w:rsid w:val="009563AE"/>
    <w:rsid w:val="00957BCD"/>
    <w:rsid w:val="00960C3E"/>
    <w:rsid w:val="00975206"/>
    <w:rsid w:val="00976696"/>
    <w:rsid w:val="009766D8"/>
    <w:rsid w:val="00982681"/>
    <w:rsid w:val="00985F45"/>
    <w:rsid w:val="009868A5"/>
    <w:rsid w:val="00986D87"/>
    <w:rsid w:val="009910A6"/>
    <w:rsid w:val="00991A76"/>
    <w:rsid w:val="00993A06"/>
    <w:rsid w:val="00993CA2"/>
    <w:rsid w:val="00993D83"/>
    <w:rsid w:val="009944E0"/>
    <w:rsid w:val="00997FC6"/>
    <w:rsid w:val="009A06A5"/>
    <w:rsid w:val="009A17B3"/>
    <w:rsid w:val="009A54DF"/>
    <w:rsid w:val="009A7CFC"/>
    <w:rsid w:val="009B3605"/>
    <w:rsid w:val="009B6D92"/>
    <w:rsid w:val="009C6B40"/>
    <w:rsid w:val="009D1751"/>
    <w:rsid w:val="009D50A7"/>
    <w:rsid w:val="009D6F17"/>
    <w:rsid w:val="009E36CB"/>
    <w:rsid w:val="009E3DE0"/>
    <w:rsid w:val="009E40CA"/>
    <w:rsid w:val="009F1C48"/>
    <w:rsid w:val="009F47BD"/>
    <w:rsid w:val="009F6A1D"/>
    <w:rsid w:val="009F74AD"/>
    <w:rsid w:val="00A01470"/>
    <w:rsid w:val="00A0227F"/>
    <w:rsid w:val="00A034B2"/>
    <w:rsid w:val="00A03E62"/>
    <w:rsid w:val="00A06489"/>
    <w:rsid w:val="00A10615"/>
    <w:rsid w:val="00A12113"/>
    <w:rsid w:val="00A13DDB"/>
    <w:rsid w:val="00A17D9E"/>
    <w:rsid w:val="00A220F4"/>
    <w:rsid w:val="00A340AF"/>
    <w:rsid w:val="00A34558"/>
    <w:rsid w:val="00A400CF"/>
    <w:rsid w:val="00A47E16"/>
    <w:rsid w:val="00A57B49"/>
    <w:rsid w:val="00A614E9"/>
    <w:rsid w:val="00A631DE"/>
    <w:rsid w:val="00A633F0"/>
    <w:rsid w:val="00A6795E"/>
    <w:rsid w:val="00A72DAF"/>
    <w:rsid w:val="00A775D8"/>
    <w:rsid w:val="00A77F69"/>
    <w:rsid w:val="00A80CE9"/>
    <w:rsid w:val="00A80E0B"/>
    <w:rsid w:val="00A84274"/>
    <w:rsid w:val="00A85E34"/>
    <w:rsid w:val="00A874EB"/>
    <w:rsid w:val="00A87BEB"/>
    <w:rsid w:val="00A930B8"/>
    <w:rsid w:val="00A937E8"/>
    <w:rsid w:val="00AA1E1A"/>
    <w:rsid w:val="00AA30F5"/>
    <w:rsid w:val="00AA36C4"/>
    <w:rsid w:val="00AA5204"/>
    <w:rsid w:val="00AA6887"/>
    <w:rsid w:val="00AA6EC7"/>
    <w:rsid w:val="00AB2C4E"/>
    <w:rsid w:val="00AB340E"/>
    <w:rsid w:val="00AB3533"/>
    <w:rsid w:val="00AB424A"/>
    <w:rsid w:val="00AB50B4"/>
    <w:rsid w:val="00AB5F8A"/>
    <w:rsid w:val="00AB6422"/>
    <w:rsid w:val="00AB6E50"/>
    <w:rsid w:val="00AB7C8A"/>
    <w:rsid w:val="00AC0A6C"/>
    <w:rsid w:val="00AC4A23"/>
    <w:rsid w:val="00AC578F"/>
    <w:rsid w:val="00AC5EEF"/>
    <w:rsid w:val="00AC62AC"/>
    <w:rsid w:val="00AD56E4"/>
    <w:rsid w:val="00AD5C48"/>
    <w:rsid w:val="00AD7B12"/>
    <w:rsid w:val="00AD7F7A"/>
    <w:rsid w:val="00AD7FF9"/>
    <w:rsid w:val="00AE1F3B"/>
    <w:rsid w:val="00AE2AA1"/>
    <w:rsid w:val="00AE4963"/>
    <w:rsid w:val="00AF26D8"/>
    <w:rsid w:val="00AF33DB"/>
    <w:rsid w:val="00AF4089"/>
    <w:rsid w:val="00AF4609"/>
    <w:rsid w:val="00AF4F34"/>
    <w:rsid w:val="00AF679C"/>
    <w:rsid w:val="00B028E3"/>
    <w:rsid w:val="00B02FF0"/>
    <w:rsid w:val="00B07318"/>
    <w:rsid w:val="00B100A1"/>
    <w:rsid w:val="00B14253"/>
    <w:rsid w:val="00B172F2"/>
    <w:rsid w:val="00B208A7"/>
    <w:rsid w:val="00B211F4"/>
    <w:rsid w:val="00B22B95"/>
    <w:rsid w:val="00B3143C"/>
    <w:rsid w:val="00B32B45"/>
    <w:rsid w:val="00B416BF"/>
    <w:rsid w:val="00B41E1D"/>
    <w:rsid w:val="00B43F11"/>
    <w:rsid w:val="00B54539"/>
    <w:rsid w:val="00B548E1"/>
    <w:rsid w:val="00B54CD8"/>
    <w:rsid w:val="00B55A56"/>
    <w:rsid w:val="00B562DE"/>
    <w:rsid w:val="00B5766D"/>
    <w:rsid w:val="00B57C39"/>
    <w:rsid w:val="00B62BDE"/>
    <w:rsid w:val="00B64DBD"/>
    <w:rsid w:val="00B65107"/>
    <w:rsid w:val="00B655A6"/>
    <w:rsid w:val="00B66E90"/>
    <w:rsid w:val="00B7123E"/>
    <w:rsid w:val="00B714B2"/>
    <w:rsid w:val="00B72CC1"/>
    <w:rsid w:val="00B756DA"/>
    <w:rsid w:val="00B75898"/>
    <w:rsid w:val="00B75B33"/>
    <w:rsid w:val="00B827EF"/>
    <w:rsid w:val="00B8559E"/>
    <w:rsid w:val="00B86D6F"/>
    <w:rsid w:val="00B87144"/>
    <w:rsid w:val="00B93E7E"/>
    <w:rsid w:val="00B955DA"/>
    <w:rsid w:val="00B9661D"/>
    <w:rsid w:val="00B975DE"/>
    <w:rsid w:val="00BA0659"/>
    <w:rsid w:val="00BA075D"/>
    <w:rsid w:val="00BA160B"/>
    <w:rsid w:val="00BA3D7A"/>
    <w:rsid w:val="00BA5144"/>
    <w:rsid w:val="00BC17C2"/>
    <w:rsid w:val="00BC5852"/>
    <w:rsid w:val="00BD2FE9"/>
    <w:rsid w:val="00BD3276"/>
    <w:rsid w:val="00BE0C87"/>
    <w:rsid w:val="00BE5172"/>
    <w:rsid w:val="00BE54BE"/>
    <w:rsid w:val="00BF0F38"/>
    <w:rsid w:val="00BF22A2"/>
    <w:rsid w:val="00BF2981"/>
    <w:rsid w:val="00BF3ADC"/>
    <w:rsid w:val="00BF4435"/>
    <w:rsid w:val="00BF4E5A"/>
    <w:rsid w:val="00BF6344"/>
    <w:rsid w:val="00BF6807"/>
    <w:rsid w:val="00BF7131"/>
    <w:rsid w:val="00C01D35"/>
    <w:rsid w:val="00C03F03"/>
    <w:rsid w:val="00C04ED1"/>
    <w:rsid w:val="00C05E80"/>
    <w:rsid w:val="00C06F7D"/>
    <w:rsid w:val="00C1015C"/>
    <w:rsid w:val="00C12AFF"/>
    <w:rsid w:val="00C1430B"/>
    <w:rsid w:val="00C1438D"/>
    <w:rsid w:val="00C16B2B"/>
    <w:rsid w:val="00C213A5"/>
    <w:rsid w:val="00C217C9"/>
    <w:rsid w:val="00C2227F"/>
    <w:rsid w:val="00C270B2"/>
    <w:rsid w:val="00C30A94"/>
    <w:rsid w:val="00C31189"/>
    <w:rsid w:val="00C31938"/>
    <w:rsid w:val="00C31A7E"/>
    <w:rsid w:val="00C329FF"/>
    <w:rsid w:val="00C3516A"/>
    <w:rsid w:val="00C355A5"/>
    <w:rsid w:val="00C35A84"/>
    <w:rsid w:val="00C363F2"/>
    <w:rsid w:val="00C46AEA"/>
    <w:rsid w:val="00C52FD9"/>
    <w:rsid w:val="00C56AD8"/>
    <w:rsid w:val="00C64434"/>
    <w:rsid w:val="00C655F9"/>
    <w:rsid w:val="00C65C8D"/>
    <w:rsid w:val="00C67A5A"/>
    <w:rsid w:val="00C70BBE"/>
    <w:rsid w:val="00C722F8"/>
    <w:rsid w:val="00C74235"/>
    <w:rsid w:val="00C74929"/>
    <w:rsid w:val="00C75F46"/>
    <w:rsid w:val="00C83949"/>
    <w:rsid w:val="00C85BCC"/>
    <w:rsid w:val="00C85D27"/>
    <w:rsid w:val="00C927A7"/>
    <w:rsid w:val="00C929E7"/>
    <w:rsid w:val="00C92E03"/>
    <w:rsid w:val="00CA1278"/>
    <w:rsid w:val="00CA2D19"/>
    <w:rsid w:val="00CA3956"/>
    <w:rsid w:val="00CA62F6"/>
    <w:rsid w:val="00CB1F1B"/>
    <w:rsid w:val="00CB4188"/>
    <w:rsid w:val="00CB6614"/>
    <w:rsid w:val="00CB7FF0"/>
    <w:rsid w:val="00CC0BAE"/>
    <w:rsid w:val="00CC31E8"/>
    <w:rsid w:val="00CC4B4A"/>
    <w:rsid w:val="00CC5C25"/>
    <w:rsid w:val="00CC6613"/>
    <w:rsid w:val="00CD52CB"/>
    <w:rsid w:val="00CD6371"/>
    <w:rsid w:val="00CE0DEE"/>
    <w:rsid w:val="00CE38A0"/>
    <w:rsid w:val="00CE6C16"/>
    <w:rsid w:val="00CF041E"/>
    <w:rsid w:val="00CF350B"/>
    <w:rsid w:val="00CF6F9D"/>
    <w:rsid w:val="00CF70DB"/>
    <w:rsid w:val="00D00074"/>
    <w:rsid w:val="00D03897"/>
    <w:rsid w:val="00D0585A"/>
    <w:rsid w:val="00D0622E"/>
    <w:rsid w:val="00D10C1A"/>
    <w:rsid w:val="00D13267"/>
    <w:rsid w:val="00D13282"/>
    <w:rsid w:val="00D14C5C"/>
    <w:rsid w:val="00D14C67"/>
    <w:rsid w:val="00D16A4F"/>
    <w:rsid w:val="00D17645"/>
    <w:rsid w:val="00D2538D"/>
    <w:rsid w:val="00D314F3"/>
    <w:rsid w:val="00D32D9D"/>
    <w:rsid w:val="00D3374C"/>
    <w:rsid w:val="00D359B3"/>
    <w:rsid w:val="00D40528"/>
    <w:rsid w:val="00D40767"/>
    <w:rsid w:val="00D41EA8"/>
    <w:rsid w:val="00D42172"/>
    <w:rsid w:val="00D42A25"/>
    <w:rsid w:val="00D45995"/>
    <w:rsid w:val="00D50C67"/>
    <w:rsid w:val="00D51B4D"/>
    <w:rsid w:val="00D52EB9"/>
    <w:rsid w:val="00D6158B"/>
    <w:rsid w:val="00D63980"/>
    <w:rsid w:val="00D71063"/>
    <w:rsid w:val="00D72AB3"/>
    <w:rsid w:val="00D74018"/>
    <w:rsid w:val="00D74E2C"/>
    <w:rsid w:val="00D818CC"/>
    <w:rsid w:val="00D839EF"/>
    <w:rsid w:val="00D85C87"/>
    <w:rsid w:val="00D9277C"/>
    <w:rsid w:val="00D9306C"/>
    <w:rsid w:val="00D942E5"/>
    <w:rsid w:val="00D9493E"/>
    <w:rsid w:val="00D9497B"/>
    <w:rsid w:val="00D95685"/>
    <w:rsid w:val="00D95799"/>
    <w:rsid w:val="00DA28C7"/>
    <w:rsid w:val="00DA3DE0"/>
    <w:rsid w:val="00DA4088"/>
    <w:rsid w:val="00DA4FF1"/>
    <w:rsid w:val="00DA7201"/>
    <w:rsid w:val="00DB1FA3"/>
    <w:rsid w:val="00DB6E40"/>
    <w:rsid w:val="00DB743E"/>
    <w:rsid w:val="00DC0543"/>
    <w:rsid w:val="00DC060D"/>
    <w:rsid w:val="00DC225F"/>
    <w:rsid w:val="00DC4808"/>
    <w:rsid w:val="00DC5CED"/>
    <w:rsid w:val="00DD29EA"/>
    <w:rsid w:val="00DD5EE7"/>
    <w:rsid w:val="00DE0FE3"/>
    <w:rsid w:val="00DE132D"/>
    <w:rsid w:val="00DE152C"/>
    <w:rsid w:val="00DE19E0"/>
    <w:rsid w:val="00DF004D"/>
    <w:rsid w:val="00DF03AB"/>
    <w:rsid w:val="00DF37EB"/>
    <w:rsid w:val="00DF38DF"/>
    <w:rsid w:val="00DF64D5"/>
    <w:rsid w:val="00DF67EE"/>
    <w:rsid w:val="00E0039E"/>
    <w:rsid w:val="00E01AA1"/>
    <w:rsid w:val="00E028E1"/>
    <w:rsid w:val="00E03DE2"/>
    <w:rsid w:val="00E05BC1"/>
    <w:rsid w:val="00E1197F"/>
    <w:rsid w:val="00E16118"/>
    <w:rsid w:val="00E211A4"/>
    <w:rsid w:val="00E21623"/>
    <w:rsid w:val="00E25905"/>
    <w:rsid w:val="00E26490"/>
    <w:rsid w:val="00E26E77"/>
    <w:rsid w:val="00E26E9C"/>
    <w:rsid w:val="00E27D18"/>
    <w:rsid w:val="00E31314"/>
    <w:rsid w:val="00E35179"/>
    <w:rsid w:val="00E35236"/>
    <w:rsid w:val="00E35E28"/>
    <w:rsid w:val="00E40B0C"/>
    <w:rsid w:val="00E41D81"/>
    <w:rsid w:val="00E420A0"/>
    <w:rsid w:val="00E450B8"/>
    <w:rsid w:val="00E51775"/>
    <w:rsid w:val="00E53FDD"/>
    <w:rsid w:val="00E56652"/>
    <w:rsid w:val="00E572A0"/>
    <w:rsid w:val="00E61769"/>
    <w:rsid w:val="00E626B8"/>
    <w:rsid w:val="00E62FB8"/>
    <w:rsid w:val="00E706A1"/>
    <w:rsid w:val="00E71373"/>
    <w:rsid w:val="00E71652"/>
    <w:rsid w:val="00E71753"/>
    <w:rsid w:val="00E71CB3"/>
    <w:rsid w:val="00E74211"/>
    <w:rsid w:val="00E74315"/>
    <w:rsid w:val="00E77368"/>
    <w:rsid w:val="00E773FF"/>
    <w:rsid w:val="00E812CE"/>
    <w:rsid w:val="00E82EF5"/>
    <w:rsid w:val="00E8364D"/>
    <w:rsid w:val="00E87F3F"/>
    <w:rsid w:val="00E9091A"/>
    <w:rsid w:val="00E91553"/>
    <w:rsid w:val="00E97C84"/>
    <w:rsid w:val="00EA1D71"/>
    <w:rsid w:val="00EA45A3"/>
    <w:rsid w:val="00EA56B1"/>
    <w:rsid w:val="00EB0FC5"/>
    <w:rsid w:val="00EB323C"/>
    <w:rsid w:val="00EB4B0A"/>
    <w:rsid w:val="00EB63FD"/>
    <w:rsid w:val="00EC0D52"/>
    <w:rsid w:val="00EC1348"/>
    <w:rsid w:val="00EC34BA"/>
    <w:rsid w:val="00EC4A79"/>
    <w:rsid w:val="00EC55DF"/>
    <w:rsid w:val="00EC5DAF"/>
    <w:rsid w:val="00EC7519"/>
    <w:rsid w:val="00ED3945"/>
    <w:rsid w:val="00ED4498"/>
    <w:rsid w:val="00ED559B"/>
    <w:rsid w:val="00ED58CB"/>
    <w:rsid w:val="00EE05D1"/>
    <w:rsid w:val="00EE2FF4"/>
    <w:rsid w:val="00EE31E6"/>
    <w:rsid w:val="00EE4324"/>
    <w:rsid w:val="00EE4885"/>
    <w:rsid w:val="00EE646F"/>
    <w:rsid w:val="00EF1FA1"/>
    <w:rsid w:val="00EF4173"/>
    <w:rsid w:val="00EF42AF"/>
    <w:rsid w:val="00EF4AF5"/>
    <w:rsid w:val="00EF5B1B"/>
    <w:rsid w:val="00EF5B33"/>
    <w:rsid w:val="00EF5FEF"/>
    <w:rsid w:val="00EF7423"/>
    <w:rsid w:val="00F06A5A"/>
    <w:rsid w:val="00F133E6"/>
    <w:rsid w:val="00F209CB"/>
    <w:rsid w:val="00F25863"/>
    <w:rsid w:val="00F2632E"/>
    <w:rsid w:val="00F314F4"/>
    <w:rsid w:val="00F33DAB"/>
    <w:rsid w:val="00F41186"/>
    <w:rsid w:val="00F44DA1"/>
    <w:rsid w:val="00F55869"/>
    <w:rsid w:val="00F56909"/>
    <w:rsid w:val="00F60C3A"/>
    <w:rsid w:val="00F62592"/>
    <w:rsid w:val="00F62B40"/>
    <w:rsid w:val="00F63463"/>
    <w:rsid w:val="00F6495B"/>
    <w:rsid w:val="00F662D8"/>
    <w:rsid w:val="00F6675B"/>
    <w:rsid w:val="00F676A1"/>
    <w:rsid w:val="00F67C7D"/>
    <w:rsid w:val="00F70459"/>
    <w:rsid w:val="00F70988"/>
    <w:rsid w:val="00F73E0A"/>
    <w:rsid w:val="00F8257C"/>
    <w:rsid w:val="00F8261E"/>
    <w:rsid w:val="00F83382"/>
    <w:rsid w:val="00F86C31"/>
    <w:rsid w:val="00F9138F"/>
    <w:rsid w:val="00F934E4"/>
    <w:rsid w:val="00F93578"/>
    <w:rsid w:val="00F94E89"/>
    <w:rsid w:val="00F95AC9"/>
    <w:rsid w:val="00FA11F7"/>
    <w:rsid w:val="00FA1841"/>
    <w:rsid w:val="00FA3759"/>
    <w:rsid w:val="00FA47EC"/>
    <w:rsid w:val="00FA60B5"/>
    <w:rsid w:val="00FA6403"/>
    <w:rsid w:val="00FB0EDE"/>
    <w:rsid w:val="00FB4116"/>
    <w:rsid w:val="00FB6C2C"/>
    <w:rsid w:val="00FC0D68"/>
    <w:rsid w:val="00FC15BE"/>
    <w:rsid w:val="00FC1D3E"/>
    <w:rsid w:val="00FC6F6A"/>
    <w:rsid w:val="00FD3D4F"/>
    <w:rsid w:val="00FD63A5"/>
    <w:rsid w:val="00FE28E3"/>
    <w:rsid w:val="00FE5788"/>
    <w:rsid w:val="00FF0AC4"/>
    <w:rsid w:val="08AFB376"/>
    <w:rsid w:val="2265FE17"/>
    <w:rsid w:val="23A2ABC9"/>
    <w:rsid w:val="262BF4B1"/>
    <w:rsid w:val="45764EB2"/>
    <w:rsid w:val="5E025836"/>
    <w:rsid w:val="7B6A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526BC9F"/>
  <w15:docId w15:val="{3E08DB87-8742-471E-9EAE-16D5966F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E36CB"/>
    <w:rPr>
      <w:rFonts w:ascii="Times New Roman" w:hAnsi="Times New Roman"/>
      <w:lang w:eastAsia="en-US"/>
    </w:rPr>
  </w:style>
  <w:style w:type="paragraph" w:styleId="Overskrift1">
    <w:name w:val="heading 1"/>
    <w:basedOn w:val="Normal"/>
    <w:next w:val="Normal"/>
    <w:qFormat/>
    <w:rsid w:val="000B591F"/>
    <w:pPr>
      <w:keepNext/>
      <w:ind w:left="1061" w:firstLine="4"/>
      <w:outlineLvl w:val="0"/>
    </w:pPr>
    <w:rPr>
      <w:b/>
      <w:sz w:val="24"/>
    </w:rPr>
  </w:style>
  <w:style w:type="paragraph" w:styleId="Overskrift2">
    <w:name w:val="heading 2"/>
    <w:basedOn w:val="Normal"/>
    <w:next w:val="Normal"/>
    <w:qFormat/>
    <w:rsid w:val="000B591F"/>
    <w:pPr>
      <w:keepNext/>
      <w:outlineLvl w:val="1"/>
    </w:pPr>
    <w:rPr>
      <w:b/>
      <w:sz w:val="28"/>
    </w:rPr>
  </w:style>
  <w:style w:type="paragraph" w:styleId="Overskrift3">
    <w:name w:val="heading 3"/>
    <w:basedOn w:val="Normal"/>
    <w:next w:val="Normal"/>
    <w:qFormat/>
    <w:rsid w:val="000B591F"/>
    <w:pPr>
      <w:keepNext/>
      <w:ind w:left="1065"/>
      <w:outlineLvl w:val="2"/>
    </w:pPr>
    <w:rPr>
      <w:b/>
      <w:sz w:val="24"/>
    </w:rPr>
  </w:style>
  <w:style w:type="paragraph" w:styleId="Overskrift4">
    <w:name w:val="heading 4"/>
    <w:basedOn w:val="Normal"/>
    <w:next w:val="Normal"/>
    <w:qFormat/>
    <w:rsid w:val="000B591F"/>
    <w:pPr>
      <w:keepNext/>
      <w:ind w:left="1065"/>
      <w:outlineLvl w:val="3"/>
    </w:pPr>
    <w:rPr>
      <w:sz w:val="24"/>
    </w:rPr>
  </w:style>
  <w:style w:type="paragraph" w:styleId="Overskrift5">
    <w:name w:val="heading 5"/>
    <w:basedOn w:val="Normal"/>
    <w:next w:val="Normal"/>
    <w:qFormat/>
    <w:rsid w:val="000B591F"/>
    <w:pPr>
      <w:keepNext/>
      <w:tabs>
        <w:tab w:val="left" w:pos="737"/>
      </w:tabs>
      <w:outlineLvl w:val="4"/>
    </w:pPr>
    <w:rPr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rdtekstinnrykk1">
    <w:name w:val="Brødtekstinnrykk1"/>
    <w:basedOn w:val="Normal"/>
    <w:rsid w:val="000B591F"/>
    <w:pPr>
      <w:ind w:left="2127" w:hanging="1062"/>
    </w:pPr>
    <w:rPr>
      <w:b/>
      <w:sz w:val="24"/>
    </w:rPr>
  </w:style>
  <w:style w:type="paragraph" w:styleId="Brdtekstinnrykk2">
    <w:name w:val="Body Text Indent 2"/>
    <w:basedOn w:val="Normal"/>
    <w:rsid w:val="000B591F"/>
    <w:pPr>
      <w:ind w:left="2126" w:hanging="1065"/>
    </w:pPr>
    <w:rPr>
      <w:b/>
      <w:sz w:val="24"/>
    </w:rPr>
  </w:style>
  <w:style w:type="paragraph" w:styleId="Bunntekst">
    <w:name w:val="footer"/>
    <w:basedOn w:val="Normal"/>
    <w:rsid w:val="000B591F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0B591F"/>
    <w:rPr>
      <w:rFonts w:cs="Times New Roman"/>
    </w:rPr>
  </w:style>
  <w:style w:type="paragraph" w:styleId="Brdtekstinnrykk3">
    <w:name w:val="Body Text Indent 3"/>
    <w:basedOn w:val="Normal"/>
    <w:rsid w:val="000B591F"/>
    <w:pPr>
      <w:ind w:left="1065"/>
      <w:jc w:val="both"/>
    </w:pPr>
    <w:rPr>
      <w:sz w:val="24"/>
    </w:rPr>
  </w:style>
  <w:style w:type="paragraph" w:styleId="Brdtekst">
    <w:name w:val="Body Text"/>
    <w:basedOn w:val="Normal"/>
    <w:rsid w:val="000B591F"/>
    <w:rPr>
      <w:sz w:val="24"/>
    </w:rPr>
  </w:style>
  <w:style w:type="paragraph" w:styleId="Dokumentkart">
    <w:name w:val="Document Map"/>
    <w:basedOn w:val="Normal"/>
    <w:semiHidden/>
    <w:rsid w:val="000B591F"/>
    <w:pPr>
      <w:shd w:val="clear" w:color="auto" w:fill="000080"/>
    </w:pPr>
    <w:rPr>
      <w:rFonts w:ascii="Tahoma" w:hAnsi="Tahoma"/>
    </w:rPr>
  </w:style>
  <w:style w:type="paragraph" w:styleId="Rentekst">
    <w:name w:val="Plain Text"/>
    <w:basedOn w:val="Normal"/>
    <w:link w:val="RentekstTegn"/>
    <w:uiPriority w:val="99"/>
    <w:rsid w:val="000B591F"/>
    <w:rPr>
      <w:rFonts w:ascii="Courier New" w:hAnsi="Courier New"/>
    </w:rPr>
  </w:style>
  <w:style w:type="paragraph" w:styleId="Topptekst">
    <w:name w:val="header"/>
    <w:basedOn w:val="Normal"/>
    <w:rsid w:val="000B591F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8C5E05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DC05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avsnitt1">
    <w:name w:val="Listeavsnitt1"/>
    <w:basedOn w:val="Normal"/>
    <w:rsid w:val="00E61769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8636FB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5A739E"/>
    <w:pPr>
      <w:ind w:left="720"/>
      <w:contextualSpacing/>
    </w:pPr>
  </w:style>
  <w:style w:type="character" w:customStyle="1" w:styleId="RentekstTegn">
    <w:name w:val="Ren tekst Tegn"/>
    <w:basedOn w:val="Standardskriftforavsnitt"/>
    <w:link w:val="Rentekst"/>
    <w:uiPriority w:val="99"/>
    <w:rsid w:val="007E1A70"/>
    <w:rPr>
      <w:rFonts w:ascii="Courier New" w:hAnsi="Courier New"/>
      <w:lang w:eastAsia="en-US"/>
    </w:rPr>
  </w:style>
  <w:style w:type="paragraph" w:styleId="Tittel">
    <w:name w:val="Title"/>
    <w:basedOn w:val="Normal"/>
    <w:next w:val="Normal"/>
    <w:link w:val="TittelTegn"/>
    <w:uiPriority w:val="10"/>
    <w:qFormat/>
    <w:rsid w:val="009B360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B360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styleId="Vanligtabell5">
    <w:name w:val="Plain Table 5"/>
    <w:basedOn w:val="Vanligtabell"/>
    <w:uiPriority w:val="45"/>
    <w:rsid w:val="009B360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enettabell6fargerik">
    <w:name w:val="Grid Table 6 Colorful"/>
    <w:basedOn w:val="Vanligtabell"/>
    <w:uiPriority w:val="51"/>
    <w:rsid w:val="009B360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Omtale">
    <w:name w:val="Mention"/>
    <w:basedOn w:val="Standardskriftforavsnitt"/>
    <w:uiPriority w:val="99"/>
    <w:semiHidden/>
    <w:unhideWhenUsed/>
    <w:rsid w:val="005D368F"/>
    <w:rPr>
      <w:color w:val="2B579A"/>
      <w:shd w:val="clear" w:color="auto" w:fill="E6E6E6"/>
    </w:rPr>
  </w:style>
  <w:style w:type="table" w:styleId="Rutenettabell1lys">
    <w:name w:val="Grid Table 1 Light"/>
    <w:basedOn w:val="Vanligtabell"/>
    <w:uiPriority w:val="46"/>
    <w:rsid w:val="00580C0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nligtabell3">
    <w:name w:val="Plain Table 3"/>
    <w:basedOn w:val="Vanligtabell"/>
    <w:uiPriority w:val="43"/>
    <w:rsid w:val="0028110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Rutenettabell1lys-uthevingsfarge1">
    <w:name w:val="Grid Table 1 Light Accent 1"/>
    <w:basedOn w:val="Vanligtabell"/>
    <w:uiPriority w:val="46"/>
    <w:rsid w:val="0028110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Ingenmellomrom">
    <w:name w:val="No Spacing"/>
    <w:uiPriority w:val="1"/>
    <w:qFormat/>
    <w:rsid w:val="009910A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95685"/>
    <w:pPr>
      <w:spacing w:before="100" w:beforeAutospacing="1" w:after="100" w:afterAutospacing="1"/>
    </w:pPr>
    <w:rPr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sbvel.vel247.no/omoss/omoss_03/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SharedWithUsers xmlns="4a2f0236-8e50-4555-852c-f8921b216a70">
      <UserInfo>
        <DisplayName/>
        <AccountId xsi:nil="true"/>
        <AccountType/>
      </UserInfo>
    </SharedWithUsers>
    <SharingHintHash xmlns="4a2f0236-8e50-4555-852c-f8921b216a70">1314380151</SharingHintHash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96FA9928C3AA47BE2A3150DD568DEE" ma:contentTypeVersion="4" ma:contentTypeDescription="Opprett et nytt dokument." ma:contentTypeScope="" ma:versionID="cd22e5d94b065af53cb6e748f35af94d">
  <xsd:schema xmlns:xsd="http://www.w3.org/2001/XMLSchema" xmlns:xs="http://www.w3.org/2001/XMLSchema" xmlns:p="http://schemas.microsoft.com/office/2006/metadata/properties" xmlns:ns2="4a2f0236-8e50-4555-852c-f8921b216a70" targetNamespace="http://schemas.microsoft.com/office/2006/metadata/properties" ma:root="true" ma:fieldsID="4e338f1f7a7984a37768630ed61e1639" ns2:_="">
    <xsd:import namespace="4a2f0236-8e50-4555-852c-f8921b216a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f0236-8e50-4555-852c-f8921b216a7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ash for deling av tips" ma:internalName="SharingHintHash" ma:readOnly="true">
      <xsd:simpleType>
        <xsd:restriction base="dms:Text"/>
      </xsd:simpleType>
    </xsd:element>
    <xsd:element name="SharedWithDetails" ma:index="11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 ma:index="8" ma:displayName="Kommentarer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C8860-B46D-4937-A181-3D50DA87A4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DFB5C1-C710-4128-93E6-3AB2EA58D10F}">
  <ds:schemaRefs>
    <ds:schemaRef ds:uri="http://schemas.microsoft.com/office/2006/metadata/properties"/>
    <ds:schemaRef ds:uri="4a2f0236-8e50-4555-852c-f8921b216a70"/>
  </ds:schemaRefs>
</ds:datastoreItem>
</file>

<file path=customXml/itemProps3.xml><?xml version="1.0" encoding="utf-8"?>
<ds:datastoreItem xmlns:ds="http://schemas.openxmlformats.org/officeDocument/2006/customXml" ds:itemID="{0E4B0606-BCDC-4389-8E42-1F749A672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f0236-8e50-4555-852c-f8921b216a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D2238D-CDE7-8C4E-BE36-08B000D3F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1062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STORE BREVIK VELFORENING</vt:lpstr>
    </vt:vector>
  </TitlesOfParts>
  <Company>SBV</Company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STORE BREVIK VELFORENING</dc:title>
  <dc:subject>Innkalling til styremøte i SBV 2. julil 2002.</dc:subject>
  <dc:creator>Stein O. Stubberud</dc:creator>
  <cp:lastModifiedBy>Oddbjørg Reitan Nørbech</cp:lastModifiedBy>
  <cp:revision>2</cp:revision>
  <cp:lastPrinted>2017-08-15T06:44:00Z</cp:lastPrinted>
  <dcterms:created xsi:type="dcterms:W3CDTF">2018-03-08T13:38:00Z</dcterms:created>
  <dcterms:modified xsi:type="dcterms:W3CDTF">2018-03-08T13:38:00Z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0x0101006C96FA9928C3AA47BE2A3150DD568DEE</vt:lpwstr>
  </property>
  <property fmtid="{D5CDD505-2E9C-101B-9397-08002B2CF9AE}" pid="3" name="SharedWithUsers">
    <vt:lpwstr/>
  </property>
  <property fmtid="{D5CDD505-2E9C-101B-9397-08002B2CF9AE}" pid="4" name="SharingHintHash">
    <vt:lpwstr>1314380151</vt:lpwstr>
  </property>
</Properties>
</file>